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7D" w:rsidRPr="002D507D" w:rsidRDefault="002D507D" w:rsidP="002D507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D507D">
        <w:rPr>
          <w:rFonts w:ascii="Times New Roman" w:eastAsia="Times New Roman" w:hAnsi="Times New Roman" w:cs="Times New Roman"/>
          <w:b/>
          <w:bCs/>
          <w:kern w:val="36"/>
          <w:sz w:val="48"/>
          <w:szCs w:val="48"/>
          <w:lang w:eastAsia="ru-RU"/>
        </w:rPr>
        <w:t>Итоговое собеседование по русскому языку</w:t>
      </w:r>
    </w:p>
    <w:p w:rsidR="002D507D" w:rsidRPr="002D507D" w:rsidRDefault="002D507D" w:rsidP="002D507D">
      <w:p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Итоговое собеседование по русскому языку является одним из условий допуска к ГИА-9.</w:t>
      </w:r>
    </w:p>
    <w:p w:rsidR="002D507D" w:rsidRPr="002D507D" w:rsidRDefault="002D507D" w:rsidP="002D50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D507D">
        <w:rPr>
          <w:rFonts w:ascii="Times New Roman" w:eastAsia="Times New Roman" w:hAnsi="Times New Roman" w:cs="Times New Roman"/>
          <w:b/>
          <w:bCs/>
          <w:sz w:val="36"/>
          <w:szCs w:val="36"/>
          <w:lang w:eastAsia="ru-RU"/>
        </w:rPr>
        <w:t>Расписание проведения итогового собеседования по русскому языку в 2024/25 учебном году</w:t>
      </w:r>
    </w:p>
    <w:tbl>
      <w:tblPr>
        <w:tblW w:w="8610" w:type="dxa"/>
        <w:tblCellSpacing w:w="15" w:type="dxa"/>
        <w:tblCellMar>
          <w:top w:w="15" w:type="dxa"/>
          <w:left w:w="15" w:type="dxa"/>
          <w:bottom w:w="15" w:type="dxa"/>
          <w:right w:w="15" w:type="dxa"/>
        </w:tblCellMar>
        <w:tblLook w:val="04A0"/>
      </w:tblPr>
      <w:tblGrid>
        <w:gridCol w:w="4545"/>
        <w:gridCol w:w="4065"/>
      </w:tblGrid>
      <w:tr w:rsidR="002D507D" w:rsidRPr="002D507D" w:rsidTr="002D507D">
        <w:trPr>
          <w:tblCellSpacing w:w="15" w:type="dxa"/>
        </w:trPr>
        <w:tc>
          <w:tcPr>
            <w:tcW w:w="4500" w:type="dxa"/>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b/>
                <w:bCs/>
                <w:sz w:val="24"/>
                <w:szCs w:val="24"/>
                <w:lang w:eastAsia="ru-RU"/>
              </w:rPr>
              <w:t>Основной срок</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12 февраля 2025 года</w:t>
            </w:r>
          </w:p>
        </w:tc>
      </w:tr>
      <w:tr w:rsidR="002D507D" w:rsidRPr="002D507D" w:rsidTr="002D507D">
        <w:trPr>
          <w:tblCellSpacing w:w="15" w:type="dxa"/>
        </w:trPr>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b/>
                <w:bCs/>
                <w:sz w:val="24"/>
                <w:szCs w:val="24"/>
                <w:lang w:eastAsia="ru-RU"/>
              </w:rPr>
              <w:t>Дополнительные сроки</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12 марта и 21 апреля 2025 года</w:t>
            </w:r>
          </w:p>
        </w:tc>
      </w:tr>
    </w:tbl>
    <w:p w:rsidR="002D507D" w:rsidRPr="002D507D" w:rsidRDefault="002D507D" w:rsidP="002D507D">
      <w:p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i/>
          <w:iCs/>
          <w:sz w:val="24"/>
          <w:szCs w:val="24"/>
          <w:lang w:eastAsia="ru-RU"/>
        </w:rPr>
        <w:t>Итоговое собеседование по русскому языку проводится во вторую среду февраля.</w:t>
      </w:r>
    </w:p>
    <w:p w:rsidR="002D507D" w:rsidRPr="002D507D" w:rsidRDefault="002D507D" w:rsidP="002D507D">
      <w:p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i/>
          <w:iCs/>
          <w:sz w:val="24"/>
          <w:szCs w:val="24"/>
          <w:lang w:eastAsia="ru-RU"/>
        </w:rPr>
        <w:t>В дополнительные сроки в текущем учебном году (во вторую рабочую среду марта и третий понедельник апреля) повторно допускаются к итоговому собеседованию по русскому языку:</w:t>
      </w:r>
    </w:p>
    <w:p w:rsidR="002D507D" w:rsidRPr="002D507D" w:rsidRDefault="002D507D" w:rsidP="002D507D">
      <w:p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i/>
          <w:iCs/>
          <w:sz w:val="24"/>
          <w:szCs w:val="24"/>
          <w:lang w:eastAsia="ru-RU"/>
        </w:rPr>
        <w:t>1) получившие по итоговому собеседованию неудовлетворительный результат («незачет»);</w:t>
      </w:r>
    </w:p>
    <w:p w:rsidR="002D507D" w:rsidRPr="002D507D" w:rsidRDefault="002D507D" w:rsidP="002D50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07D">
        <w:rPr>
          <w:rFonts w:ascii="Times New Roman" w:eastAsia="Times New Roman" w:hAnsi="Times New Roman" w:cs="Times New Roman"/>
          <w:i/>
          <w:iCs/>
          <w:sz w:val="24"/>
          <w:szCs w:val="24"/>
          <w:lang w:eastAsia="ru-RU"/>
        </w:rPr>
        <w:t xml:space="preserve">2) удаленные с итогового собеседования за нарушение требований, установленных пунктом 22 </w:t>
      </w:r>
      <w:hyperlink r:id="rId5" w:history="1">
        <w:r w:rsidRPr="002D507D">
          <w:rPr>
            <w:rFonts w:ascii="Times New Roman" w:eastAsia="Times New Roman" w:hAnsi="Times New Roman" w:cs="Times New Roman"/>
            <w:i/>
            <w:iCs/>
            <w:color w:val="0000FF"/>
            <w:sz w:val="24"/>
            <w:szCs w:val="24"/>
            <w:u w:val="single"/>
            <w:lang w:eastAsia="ru-RU"/>
          </w:rPr>
          <w:t>Порядка</w:t>
        </w:r>
      </w:hyperlink>
      <w:r w:rsidRPr="002D507D">
        <w:rPr>
          <w:rFonts w:ascii="Times New Roman" w:eastAsia="Times New Roman" w:hAnsi="Times New Roman" w:cs="Times New Roman"/>
          <w:i/>
          <w:iCs/>
          <w:sz w:val="24"/>
          <w:szCs w:val="24"/>
          <w:lang w:eastAsia="ru-RU"/>
        </w:rPr>
        <w:t>;</w:t>
      </w:r>
      <w:proofErr w:type="gramEnd"/>
    </w:p>
    <w:p w:rsidR="002D507D" w:rsidRPr="002D507D" w:rsidRDefault="002D507D" w:rsidP="002D507D">
      <w:p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i/>
          <w:iCs/>
          <w:sz w:val="24"/>
          <w:szCs w:val="24"/>
          <w:lang w:eastAsia="ru-RU"/>
        </w:rPr>
        <w:t>3) не явившиеся на итоговое собеседование по уважительным причинам (болезнь или иные обстоятельства), подтвержденным документально;</w:t>
      </w:r>
    </w:p>
    <w:p w:rsidR="002D507D" w:rsidRPr="002D507D" w:rsidRDefault="002D507D" w:rsidP="002D50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07D">
        <w:rPr>
          <w:rFonts w:ascii="Times New Roman" w:eastAsia="Times New Roman" w:hAnsi="Times New Roman" w:cs="Times New Roman"/>
          <w:i/>
          <w:iCs/>
          <w:sz w:val="24"/>
          <w:szCs w:val="24"/>
          <w:lang w:eastAsia="ru-RU"/>
        </w:rP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2D507D" w:rsidRDefault="002D507D" w:rsidP="002D507D">
      <w:pPr>
        <w:pStyle w:val="2"/>
      </w:pPr>
      <w:r>
        <w:rPr>
          <w:rStyle w:val="a4"/>
          <w:b/>
          <w:bCs/>
        </w:rPr>
        <w:t>Продолжительность итогового собеседования</w:t>
      </w:r>
    </w:p>
    <w:p w:rsidR="002D507D" w:rsidRDefault="002D507D" w:rsidP="002D507D">
      <w:pPr>
        <w:pStyle w:val="a3"/>
      </w:pPr>
      <w:r>
        <w:t>Продолжительность итогового собеседования по русскому языку составляет в среднем 15-16 минут.</w:t>
      </w:r>
    </w:p>
    <w:p w:rsidR="002D507D" w:rsidRPr="002D507D" w:rsidRDefault="002D507D" w:rsidP="002D50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D507D">
        <w:rPr>
          <w:rFonts w:ascii="Times New Roman" w:eastAsia="Times New Roman" w:hAnsi="Times New Roman" w:cs="Times New Roman"/>
          <w:b/>
          <w:bCs/>
          <w:sz w:val="36"/>
          <w:szCs w:val="36"/>
          <w:lang w:eastAsia="ru-RU"/>
        </w:rPr>
        <w:t>Контрольные измерительные материалы итогового собеседования</w:t>
      </w:r>
    </w:p>
    <w:p w:rsidR="002D507D" w:rsidRPr="002D507D" w:rsidRDefault="002D507D" w:rsidP="002D507D">
      <w:p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Контрольные измерительные материалы итогового собеседования состоят из четырех заданий:</w:t>
      </w:r>
    </w:p>
    <w:p w:rsidR="002D507D" w:rsidRPr="002D507D" w:rsidRDefault="002D507D" w:rsidP="002D50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Задание 1 – чтение текста вслух.</w:t>
      </w:r>
    </w:p>
    <w:p w:rsidR="002D507D" w:rsidRPr="002D507D" w:rsidRDefault="002D507D" w:rsidP="002D50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Задание 2 – подробный пересказ текста с включением приведённого высказывания.</w:t>
      </w:r>
    </w:p>
    <w:p w:rsidR="002D507D" w:rsidRPr="002D507D" w:rsidRDefault="002D507D" w:rsidP="002D50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Задание 3 – монологическое высказывание.</w:t>
      </w:r>
    </w:p>
    <w:p w:rsidR="002D507D" w:rsidRPr="002D507D" w:rsidRDefault="002D507D" w:rsidP="002D50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Задание 4 – участие в диалоге.</w:t>
      </w:r>
    </w:p>
    <w:p w:rsidR="002D507D" w:rsidRDefault="002D507D" w:rsidP="002D507D">
      <w:pPr>
        <w:pStyle w:val="2"/>
      </w:pPr>
      <w:r>
        <w:rPr>
          <w:rStyle w:val="a4"/>
          <w:b/>
          <w:bCs/>
        </w:rPr>
        <w:lastRenderedPageBreak/>
        <w:t>Порядок подачи заявления на участие в итоговом собеседовании</w:t>
      </w:r>
    </w:p>
    <w:p w:rsidR="002D507D" w:rsidRDefault="002D507D" w:rsidP="002D507D">
      <w:pPr>
        <w:pStyle w:val="a3"/>
      </w:pPr>
      <w:r>
        <w:t xml:space="preserve">Заявления об участии в итоговом собеседовании по русскому языку подаются </w:t>
      </w:r>
      <w:r>
        <w:rPr>
          <w:rStyle w:val="a4"/>
        </w:rPr>
        <w:t>за две недели</w:t>
      </w:r>
      <w:r>
        <w:t xml:space="preserve"> до начала проведения собеседования. </w:t>
      </w:r>
    </w:p>
    <w:p w:rsidR="002D507D" w:rsidRDefault="002D507D" w:rsidP="002D507D">
      <w:pPr>
        <w:pStyle w:val="a3"/>
      </w:pPr>
      <w:r>
        <w:t>Подать заявление нужно в своей школе. Экстерны подают заявление в образовательную организацию по своему выбору.</w:t>
      </w:r>
    </w:p>
    <w:p w:rsidR="002D507D" w:rsidRDefault="002D507D" w:rsidP="002D507D">
      <w:pPr>
        <w:pStyle w:val="a3"/>
      </w:pPr>
      <w:r>
        <w:t>По решению региональных органов управления образования подача заявлений может осуществляться в дистанционной форме.</w:t>
      </w:r>
    </w:p>
    <w:p w:rsidR="002D507D" w:rsidRDefault="002D507D" w:rsidP="002D507D">
      <w:pPr>
        <w:pStyle w:val="2"/>
      </w:pPr>
      <w:r>
        <w:rPr>
          <w:rStyle w:val="a4"/>
          <w:b/>
          <w:bCs/>
        </w:rPr>
        <w:t>Порядок проведения</w:t>
      </w:r>
      <w:r>
        <w:t xml:space="preserve"> и </w:t>
      </w:r>
      <w:r>
        <w:rPr>
          <w:rStyle w:val="a4"/>
          <w:b/>
          <w:bCs/>
        </w:rPr>
        <w:t>порядок проверки итогового собеседования</w:t>
      </w:r>
    </w:p>
    <w:p w:rsidR="002D507D" w:rsidRDefault="002D507D" w:rsidP="002D507D">
      <w:pPr>
        <w:pStyle w:val="a3"/>
      </w:pPr>
      <w:r>
        <w:t>Органы исполнительной власти субъектов Российской Федерации, осуществляющие государственное управление в сфере образования (далее – ОИВ), определяют порядок проведения, а также порядок проверки собеседования</w:t>
      </w:r>
      <w:r>
        <w:rPr>
          <w:rStyle w:val="a4"/>
        </w:rPr>
        <w:t xml:space="preserve"> </w:t>
      </w:r>
      <w:r>
        <w:t>(далее – порядок проведения собеседования, установленный субъектом Российской Федерации).</w:t>
      </w:r>
    </w:p>
    <w:p w:rsidR="002D507D" w:rsidRDefault="002D507D" w:rsidP="002D507D">
      <w:pPr>
        <w:pStyle w:val="a3"/>
      </w:pPr>
      <w:r>
        <w:t>По решению ОИВ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региональным органом управления образования.</w:t>
      </w:r>
    </w:p>
    <w:p w:rsidR="00BB0962" w:rsidRPr="00BB0962" w:rsidRDefault="00BB0962" w:rsidP="00BB096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B0962">
        <w:rPr>
          <w:rFonts w:ascii="Times New Roman" w:eastAsia="Times New Roman" w:hAnsi="Times New Roman" w:cs="Times New Roman"/>
          <w:b/>
          <w:bCs/>
          <w:kern w:val="36"/>
          <w:sz w:val="48"/>
          <w:szCs w:val="48"/>
          <w:lang w:eastAsia="ru-RU"/>
        </w:rPr>
        <w:t>Участники ГИА-9 с ОВЗ, дети-инвалиды и инвалиды</w:t>
      </w:r>
    </w:p>
    <w:p w:rsidR="00BB0962" w:rsidRPr="00BB0962" w:rsidRDefault="00BB0962" w:rsidP="00BB096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0962">
        <w:rPr>
          <w:rFonts w:ascii="Times New Roman" w:eastAsia="Times New Roman" w:hAnsi="Times New Roman" w:cs="Times New Roman"/>
          <w:b/>
          <w:bCs/>
          <w:sz w:val="36"/>
          <w:szCs w:val="36"/>
          <w:lang w:eastAsia="ru-RU"/>
        </w:rPr>
        <w:t>УЧАСТИЕ В ИТОГОВОМ СОБЕСЕДОВАНИИ ПО РУССКОМУ ЯЗЫКУ</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 Итоговое собеседование по русскому языку как обязательное условие допуска к ГИА-9 проводится для всех обучающихся IX классов.</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BB0962" w:rsidRPr="00BB0962" w:rsidRDefault="00BB0962" w:rsidP="00BB0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BB0962" w:rsidRPr="00BB0962" w:rsidRDefault="00BB0962" w:rsidP="00BB0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наличие специальных кресел и других приспособлений);</w:t>
      </w:r>
    </w:p>
    <w:p w:rsidR="00BB0962" w:rsidRPr="00BB0962" w:rsidRDefault="00BB0962" w:rsidP="00BB0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увеличение продолжительности итогового собеседования на 30 минут;</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При наличии соответствующих рекомендаций ПМПК может быть организована отдельная аудитория проведения итогового собеседования.</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0962">
        <w:rPr>
          <w:rFonts w:ascii="Times New Roman" w:eastAsia="Times New Roman" w:hAnsi="Times New Roman" w:cs="Times New Roman"/>
          <w:sz w:val="24"/>
          <w:szCs w:val="24"/>
          <w:lang w:eastAsia="ru-RU"/>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BB0962" w:rsidRPr="00BB0962" w:rsidRDefault="00BB0962" w:rsidP="00BB096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BB0962" w:rsidRPr="00BB0962" w:rsidRDefault="00BB0962" w:rsidP="00BB096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использование на итоговом собеседовании необходимых для выполнения заданий технических средств.</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 xml:space="preserve">Для глухих и слабослышащих участников итогового собеседования: привлечение при необходимости </w:t>
      </w:r>
      <w:proofErr w:type="spellStart"/>
      <w:r w:rsidRPr="00BB0962">
        <w:rPr>
          <w:rFonts w:ascii="Times New Roman" w:eastAsia="Times New Roman" w:hAnsi="Times New Roman" w:cs="Times New Roman"/>
          <w:sz w:val="24"/>
          <w:szCs w:val="24"/>
          <w:lang w:eastAsia="ru-RU"/>
        </w:rPr>
        <w:t>ассистента-сурдопереводчика</w:t>
      </w:r>
      <w:proofErr w:type="spellEnd"/>
      <w:r w:rsidRPr="00BB0962">
        <w:rPr>
          <w:rFonts w:ascii="Times New Roman" w:eastAsia="Times New Roman" w:hAnsi="Times New Roman" w:cs="Times New Roman"/>
          <w:sz w:val="24"/>
          <w:szCs w:val="24"/>
          <w:lang w:eastAsia="ru-RU"/>
        </w:rPr>
        <w:t>.</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 xml:space="preserve">Для участников с расстройствами </w:t>
      </w:r>
      <w:proofErr w:type="spellStart"/>
      <w:r w:rsidRPr="00BB0962">
        <w:rPr>
          <w:rFonts w:ascii="Times New Roman" w:eastAsia="Times New Roman" w:hAnsi="Times New Roman" w:cs="Times New Roman"/>
          <w:sz w:val="24"/>
          <w:szCs w:val="24"/>
          <w:lang w:eastAsia="ru-RU"/>
        </w:rPr>
        <w:t>аутистического</w:t>
      </w:r>
      <w:proofErr w:type="spellEnd"/>
      <w:r w:rsidRPr="00BB0962">
        <w:rPr>
          <w:rFonts w:ascii="Times New Roman" w:eastAsia="Times New Roman" w:hAnsi="Times New Roman" w:cs="Times New Roman"/>
          <w:sz w:val="24"/>
          <w:szCs w:val="24"/>
          <w:lang w:eastAsia="ru-RU"/>
        </w:rPr>
        <w:t xml:space="preserve">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BB0962">
        <w:rPr>
          <w:rFonts w:ascii="Times New Roman" w:eastAsia="Times New Roman" w:hAnsi="Times New Roman" w:cs="Times New Roman"/>
          <w:sz w:val="24"/>
          <w:szCs w:val="24"/>
          <w:lang w:eastAsia="ru-RU"/>
        </w:rPr>
        <w:t>ю(</w:t>
      </w:r>
      <w:proofErr w:type="gramEnd"/>
      <w:r w:rsidRPr="00BB0962">
        <w:rPr>
          <w:rFonts w:ascii="Times New Roman" w:eastAsia="Times New Roman" w:hAnsi="Times New Roman" w:cs="Times New Roman"/>
          <w:sz w:val="24"/>
          <w:szCs w:val="24"/>
          <w:lang w:eastAsia="ru-RU"/>
        </w:rPr>
        <w:t>-</w:t>
      </w:r>
      <w:proofErr w:type="spellStart"/>
      <w:r w:rsidRPr="00BB0962">
        <w:rPr>
          <w:rFonts w:ascii="Times New Roman" w:eastAsia="Times New Roman" w:hAnsi="Times New Roman" w:cs="Times New Roman"/>
          <w:sz w:val="24"/>
          <w:szCs w:val="24"/>
          <w:lang w:eastAsia="ru-RU"/>
        </w:rPr>
        <w:t>мые</w:t>
      </w:r>
      <w:proofErr w:type="spellEnd"/>
      <w:r w:rsidRPr="00BB0962">
        <w:rPr>
          <w:rFonts w:ascii="Times New Roman" w:eastAsia="Times New Roman" w:hAnsi="Times New Roman" w:cs="Times New Roman"/>
          <w:sz w:val="24"/>
          <w:szCs w:val="24"/>
          <w:lang w:eastAsia="ru-RU"/>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BB0962" w:rsidRDefault="00BB0962" w:rsidP="002D507D">
      <w:pPr>
        <w:pStyle w:val="a3"/>
      </w:pPr>
    </w:p>
    <w:p w:rsidR="002D507D" w:rsidRDefault="002D507D" w:rsidP="002D507D">
      <w:pPr>
        <w:pStyle w:val="1"/>
      </w:pPr>
      <w:r>
        <w:t>Как участвовать в ГИА-9</w:t>
      </w:r>
    </w:p>
    <w:p w:rsidR="002D507D" w:rsidRDefault="002D507D" w:rsidP="002D507D">
      <w:pPr>
        <w:pStyle w:val="a3"/>
      </w:pPr>
      <w:proofErr w:type="gramStart"/>
      <w:r>
        <w:t xml:space="preserve">К ГИА-9 </w:t>
      </w:r>
      <w:r>
        <w:rPr>
          <w:rStyle w:val="a4"/>
        </w:rPr>
        <w:t>допускаются обучающиеся</w:t>
      </w:r>
      <w:r>
        <w:t>,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2D507D" w:rsidRDefault="002D507D" w:rsidP="002D507D">
      <w:pPr>
        <w:pStyle w:val="a3"/>
      </w:pPr>
      <w:r>
        <w:t>Выбранные участниками ГИА-9 учебные предметы, форма (формы) ГИА-9  и язык, на котором они планируют сдавать экзамены, а также сроки участия в ГИА-9 указываются ими в заявлениях.</w:t>
      </w:r>
    </w:p>
    <w:p w:rsidR="002D507D" w:rsidRDefault="002D507D" w:rsidP="002D507D">
      <w:pPr>
        <w:pStyle w:val="a3"/>
      </w:pPr>
      <w:r>
        <w:t xml:space="preserve">Заявления об участии в ГИА-9 подаются </w:t>
      </w:r>
      <w:r>
        <w:rPr>
          <w:rStyle w:val="a4"/>
        </w:rPr>
        <w:t>до 1 марта</w:t>
      </w:r>
      <w:r>
        <w:t xml:space="preserve"> включительно:</w:t>
      </w:r>
    </w:p>
    <w:p w:rsidR="002D507D" w:rsidRDefault="002D507D" w:rsidP="002D507D">
      <w:pPr>
        <w:pStyle w:val="a3"/>
      </w:pPr>
      <w:proofErr w:type="gramStart"/>
      <w:r>
        <w:t>обучающимися</w:t>
      </w:r>
      <w:proofErr w:type="gramEnd"/>
      <w:r>
        <w:t xml:space="preserve"> — в образовательные организации, в которых обучающиеся осваивают образовательные программы основного общего образования;</w:t>
      </w:r>
    </w:p>
    <w:p w:rsidR="002D507D" w:rsidRDefault="002D507D" w:rsidP="002D507D">
      <w:pPr>
        <w:pStyle w:val="a3"/>
      </w:pPr>
      <w:r>
        <w:t>экстернами — в образовательные организации по выбору экстернов.</w:t>
      </w:r>
    </w:p>
    <w:p w:rsidR="002D507D" w:rsidRDefault="002D507D" w:rsidP="002D507D">
      <w:pPr>
        <w:pStyle w:val="a3"/>
      </w:pPr>
      <w:r>
        <w:rPr>
          <w:rStyle w:val="a4"/>
        </w:rPr>
        <w:t>Заявления</w:t>
      </w:r>
      <w:r>
        <w:t xml:space="preserve"> подаются участниками ГИА-9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2D507D" w:rsidRDefault="002D507D" w:rsidP="002D507D">
      <w:pPr>
        <w:pStyle w:val="2"/>
      </w:pPr>
      <w:r>
        <w:t>ГИА-9 в форме ГВЭ</w:t>
      </w:r>
    </w:p>
    <w:p w:rsidR="002D507D" w:rsidRDefault="002D507D" w:rsidP="002D507D">
      <w:pPr>
        <w:pStyle w:val="a3"/>
      </w:pPr>
      <w:proofErr w:type="gramStart"/>
      <w:r>
        <w:t>ГИА-9 проводится в форме государственного выпускного экзамена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p w:rsidR="002D507D" w:rsidRDefault="002D507D" w:rsidP="002D507D">
      <w:pPr>
        <w:pStyle w:val="a3"/>
      </w:pPr>
      <w:r>
        <w:t>Для участников ГИА-9 с ОВЗ, участников ГИА-9 – детей-инвалидов и инвалидов ГИА-9 по их желанию проводится только по обязательным учебным предметам (т.е. по русскому языку и математике).</w:t>
      </w:r>
    </w:p>
    <w:p w:rsidR="002D507D" w:rsidRDefault="002D507D" w:rsidP="002D507D">
      <w:pPr>
        <w:pStyle w:val="a3"/>
      </w:pPr>
      <w:r>
        <w:t xml:space="preserve">В соответствии с подпунктом 26 пункта 26 </w:t>
      </w:r>
      <w:hyperlink r:id="rId6" w:history="1">
        <w:r>
          <w:rPr>
            <w:rStyle w:val="a6"/>
          </w:rPr>
          <w:t>Порядка</w:t>
        </w:r>
      </w:hyperlink>
      <w:r>
        <w:t xml:space="preserve"> органы исполнительной власти субъектов Российской Федерации, осуществляющие государственное управление в сфере образования (далее – ОИВ), обеспечивают проведение ГИА-9 в ППЭ.</w:t>
      </w:r>
    </w:p>
    <w:p w:rsidR="002D507D" w:rsidRDefault="002D507D" w:rsidP="002D507D">
      <w:pPr>
        <w:pStyle w:val="a3"/>
      </w:pPr>
      <w:proofErr w:type="gramStart"/>
      <w:r>
        <w:t>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2D507D" w:rsidRDefault="002D507D" w:rsidP="002D507D">
      <w:pPr>
        <w:pStyle w:val="a3"/>
      </w:pPr>
      <w:proofErr w:type="gramStart"/>
      <w:r>
        <w:t>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ГИА-9:</w:t>
      </w:r>
      <w:proofErr w:type="gramEnd"/>
    </w:p>
    <w:p w:rsidR="002D507D" w:rsidRDefault="002D507D" w:rsidP="002D507D">
      <w:pPr>
        <w:pStyle w:val="a3"/>
      </w:pPr>
      <w:r>
        <w:t>1) проведение ГИА-9 в форме ГВЭ по всем учебным предметам в устной форме по желанию;</w:t>
      </w:r>
    </w:p>
    <w:p w:rsidR="002D507D" w:rsidRDefault="002D507D" w:rsidP="002D507D">
      <w:pPr>
        <w:pStyle w:val="a3"/>
      </w:pPr>
      <w:r>
        <w:t>2) 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D507D" w:rsidRDefault="002D507D" w:rsidP="002D507D">
      <w:pPr>
        <w:pStyle w:val="a3"/>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2D507D" w:rsidRDefault="002D507D" w:rsidP="002D507D">
      <w:pPr>
        <w:pStyle w:val="a3"/>
      </w:pPr>
      <w:r>
        <w:t>4) увеличение продолжительности экзаменов по учебным предметам — на 1,5 часа;</w:t>
      </w:r>
    </w:p>
    <w:p w:rsidR="002D507D" w:rsidRDefault="002D507D" w:rsidP="002D507D">
      <w:pPr>
        <w:pStyle w:val="a3"/>
      </w:pPr>
      <w:r>
        <w:t>5) организация питания и перерывов для проведения необходимых лечебных и профилактических мероприятий во время проведения экзамена.</w:t>
      </w:r>
    </w:p>
    <w:p w:rsidR="002D507D" w:rsidRDefault="002D507D" w:rsidP="002D507D">
      <w:pPr>
        <w:pStyle w:val="a3"/>
      </w:pPr>
      <w:proofErr w:type="gramStart"/>
      <w: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2D507D" w:rsidRDefault="002D507D" w:rsidP="002D507D">
      <w:pPr>
        <w:pStyle w:val="a3"/>
      </w:pPr>
      <w:proofErr w:type="gramStart"/>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2D507D" w:rsidRDefault="002D507D" w:rsidP="002D507D">
      <w:pPr>
        <w:pStyle w:val="a3"/>
      </w:pPr>
      <w:r>
        <w:t>2) использование на ГИА-9 необходимых для выполнения заданий технических средств;</w:t>
      </w:r>
    </w:p>
    <w:p w:rsidR="002D507D" w:rsidRDefault="002D507D" w:rsidP="002D507D">
      <w:pPr>
        <w:pStyle w:val="a3"/>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2D507D" w:rsidRDefault="002D507D" w:rsidP="002D507D">
      <w:pPr>
        <w:pStyle w:val="a3"/>
      </w:pPr>
      <w:r>
        <w:t xml:space="preserve">4) привлечение при необходимости </w:t>
      </w:r>
      <w:proofErr w:type="spellStart"/>
      <w:r>
        <w:t>ассистента-сурдопереводчика</w:t>
      </w:r>
      <w:proofErr w:type="spellEnd"/>
      <w:r>
        <w:t xml:space="preserve"> (для глухих и слабослышащих участников ГИА-9);</w:t>
      </w:r>
    </w:p>
    <w:p w:rsidR="002D507D" w:rsidRDefault="002D507D" w:rsidP="002D507D">
      <w:pPr>
        <w:pStyle w:val="a3"/>
      </w:pPr>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2D507D" w:rsidRDefault="002D507D" w:rsidP="002D507D">
      <w:pPr>
        <w:pStyle w:val="a3"/>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2D507D" w:rsidRDefault="002D507D" w:rsidP="002D507D">
      <w:pPr>
        <w:pStyle w:val="a3"/>
      </w:pPr>
      <w:r>
        <w:t>7) выполнение письменной экзаменационной работы на компьютере по желанию.</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b/>
          <w:bCs/>
          <w:sz w:val="24"/>
          <w:szCs w:val="24"/>
          <w:lang w:eastAsia="ru-RU"/>
        </w:rPr>
        <w:t>ФОРМА ПРОВЕДЕНИЯ ГИА-9</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Для лиц с ограниченными возможностями здоровья,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b/>
          <w:bCs/>
          <w:sz w:val="24"/>
          <w:szCs w:val="24"/>
          <w:lang w:eastAsia="ru-RU"/>
        </w:rPr>
        <w:t>ОСОБЕННОСТИ ВЫБОРА УЧЕБНЫХ ПРЕДМЕТОВ</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Для участников ГИА-9 с ограниченными возможностями здоровья, участников ГИА-9 – детей-инвалидов и инвалидов ГИА-9 по их желанию может проводиться только по обязательным учебным предметам: русскому языку и математике.</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b/>
          <w:bCs/>
          <w:sz w:val="24"/>
          <w:szCs w:val="24"/>
          <w:lang w:eastAsia="ru-RU"/>
        </w:rPr>
        <w:t>! </w:t>
      </w:r>
      <w:r w:rsidRPr="00BB0962">
        <w:rPr>
          <w:rFonts w:ascii="Times New Roman" w:eastAsia="Times New Roman" w:hAnsi="Times New Roman" w:cs="Times New Roman"/>
          <w:sz w:val="24"/>
          <w:szCs w:val="24"/>
          <w:lang w:eastAsia="ru-RU"/>
        </w:rPr>
        <w:t>Участники ГИА-9 с ограниченными возможностями здоровья, участники ГИА-9 – дети-инвалиды и инвалиды имеют право выбора сдачи </w:t>
      </w:r>
      <w:r w:rsidRPr="00BB0962">
        <w:rPr>
          <w:rFonts w:ascii="Times New Roman" w:eastAsia="Times New Roman" w:hAnsi="Times New Roman" w:cs="Times New Roman"/>
          <w:b/>
          <w:bCs/>
          <w:sz w:val="24"/>
          <w:szCs w:val="24"/>
          <w:lang w:eastAsia="ru-RU"/>
        </w:rPr>
        <w:t>либо двух</w:t>
      </w:r>
      <w:r w:rsidRPr="00BB0962">
        <w:rPr>
          <w:rFonts w:ascii="Times New Roman" w:eastAsia="Times New Roman" w:hAnsi="Times New Roman" w:cs="Times New Roman"/>
          <w:sz w:val="24"/>
          <w:szCs w:val="24"/>
          <w:lang w:eastAsia="ru-RU"/>
        </w:rPr>
        <w:t> обязательных учебных предмета, </w:t>
      </w:r>
      <w:r w:rsidRPr="00BB0962">
        <w:rPr>
          <w:rFonts w:ascii="Times New Roman" w:eastAsia="Times New Roman" w:hAnsi="Times New Roman" w:cs="Times New Roman"/>
          <w:b/>
          <w:bCs/>
          <w:sz w:val="24"/>
          <w:szCs w:val="24"/>
          <w:lang w:eastAsia="ru-RU"/>
        </w:rPr>
        <w:t>либо четырех</w:t>
      </w:r>
      <w:r w:rsidRPr="00BB0962">
        <w:rPr>
          <w:rFonts w:ascii="Times New Roman" w:eastAsia="Times New Roman" w:hAnsi="Times New Roman" w:cs="Times New Roman"/>
          <w:sz w:val="24"/>
          <w:szCs w:val="24"/>
          <w:lang w:eastAsia="ru-RU"/>
        </w:rPr>
        <w:t> учебных предметов (два обязательных учебных предмета и два учебных предмета по выбору).</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b/>
          <w:bCs/>
          <w:sz w:val="24"/>
          <w:szCs w:val="24"/>
          <w:lang w:eastAsia="ru-RU"/>
        </w:rPr>
        <w:t>ОСОБЕННОСТИ ПОДАЧИ ЗАЯВЛЕНИЯ ОБ УЧАСТИИ В ГИА-9</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0962">
        <w:rPr>
          <w:rFonts w:ascii="Times New Roman" w:eastAsia="Times New Roman" w:hAnsi="Times New Roman" w:cs="Times New Roman"/>
          <w:sz w:val="24"/>
          <w:szCs w:val="24"/>
          <w:lang w:eastAsia="ru-RU"/>
        </w:rPr>
        <w:t xml:space="preserve">Участники ГИА-9 с ограниченными возможностями здоровья при подаче заявления об участии в ГИА-9 предъявляют копию рекомендаций </w:t>
      </w:r>
      <w:proofErr w:type="spellStart"/>
      <w:r w:rsidRPr="00BB0962">
        <w:rPr>
          <w:rFonts w:ascii="Times New Roman" w:eastAsia="Times New Roman" w:hAnsi="Times New Roman" w:cs="Times New Roman"/>
          <w:sz w:val="24"/>
          <w:szCs w:val="24"/>
          <w:lang w:eastAsia="ru-RU"/>
        </w:rPr>
        <w:t>психолого-медико-педагогической</w:t>
      </w:r>
      <w:proofErr w:type="spellEnd"/>
      <w:r w:rsidRPr="00BB0962">
        <w:rPr>
          <w:rFonts w:ascii="Times New Roman" w:eastAsia="Times New Roman" w:hAnsi="Times New Roman" w:cs="Times New Roman"/>
          <w:sz w:val="24"/>
          <w:szCs w:val="24"/>
          <w:lang w:eastAsia="ru-RU"/>
        </w:rPr>
        <w:t xml:space="preserve"> комиссии,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w:t>
      </w:r>
      <w:proofErr w:type="spellStart"/>
      <w:r w:rsidRPr="00BB0962">
        <w:rPr>
          <w:rFonts w:ascii="Times New Roman" w:eastAsia="Times New Roman" w:hAnsi="Times New Roman" w:cs="Times New Roman"/>
          <w:sz w:val="24"/>
          <w:szCs w:val="24"/>
          <w:lang w:eastAsia="ru-RU"/>
        </w:rPr>
        <w:t>психолого-медико-педагогической</w:t>
      </w:r>
      <w:proofErr w:type="spellEnd"/>
      <w:r w:rsidRPr="00BB0962">
        <w:rPr>
          <w:rFonts w:ascii="Times New Roman" w:eastAsia="Times New Roman" w:hAnsi="Times New Roman" w:cs="Times New Roman"/>
          <w:sz w:val="24"/>
          <w:szCs w:val="24"/>
          <w:lang w:eastAsia="ru-RU"/>
        </w:rPr>
        <w:t xml:space="preserve"> комиссии для проведения экзамена в специальных условиях.</w:t>
      </w:r>
      <w:proofErr w:type="gramEnd"/>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В заявлении указанные участники ГИА-9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b/>
          <w:bCs/>
          <w:sz w:val="24"/>
          <w:szCs w:val="24"/>
          <w:lang w:eastAsia="ru-RU"/>
        </w:rPr>
        <w:t>УСЛОВИЯ ПРОВЕДЕНИЯ ГИА-9</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0962">
        <w:rPr>
          <w:rFonts w:ascii="Times New Roman" w:eastAsia="Times New Roman" w:hAnsi="Times New Roman" w:cs="Times New Roman"/>
          <w:sz w:val="24"/>
          <w:szCs w:val="24"/>
          <w:lang w:eastAsia="ru-RU"/>
        </w:rPr>
        <w:t>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0962">
        <w:rPr>
          <w:rFonts w:ascii="Times New Roman" w:eastAsia="Times New Roman" w:hAnsi="Times New Roman" w:cs="Times New Roman"/>
          <w:sz w:val="24"/>
          <w:szCs w:val="24"/>
          <w:lang w:eastAsia="ru-RU"/>
        </w:rPr>
        <w:t>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ГИА-9:</w:t>
      </w:r>
      <w:proofErr w:type="gramEnd"/>
    </w:p>
    <w:p w:rsidR="00BB0962" w:rsidRPr="00BB0962" w:rsidRDefault="00BB0962" w:rsidP="00BB09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проведение ГИА-9 в форме ГВЭ по всем учебным предметам в устной форме по желанию;</w:t>
      </w:r>
    </w:p>
    <w:p w:rsidR="00BB0962" w:rsidRPr="00BB0962" w:rsidRDefault="00BB0962" w:rsidP="00BB09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B0962" w:rsidRPr="00BB0962" w:rsidRDefault="00BB0962" w:rsidP="00BB09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BB0962" w:rsidRPr="00BB0962" w:rsidRDefault="00BB0962" w:rsidP="00BB09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увеличение продолжительности экзаменов по учебным предметам — на 1,5 часа;</w:t>
      </w:r>
    </w:p>
    <w:p w:rsidR="00BB0962" w:rsidRPr="00BB0962" w:rsidRDefault="00BB0962" w:rsidP="00BB09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BB0962" w:rsidRPr="00BB0962" w:rsidRDefault="00BB0962" w:rsidP="00BB09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0962">
        <w:rPr>
          <w:rFonts w:ascii="Times New Roman" w:eastAsia="Times New Roman" w:hAnsi="Times New Roman" w:cs="Times New Roman"/>
          <w:sz w:val="24"/>
          <w:szCs w:val="24"/>
          <w:lang w:eastAsia="ru-RU"/>
        </w:rP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BB0962">
        <w:rPr>
          <w:rFonts w:ascii="Times New Roman" w:eastAsia="Times New Roman" w:hAnsi="Times New Roman" w:cs="Times New Roman"/>
          <w:sz w:val="24"/>
          <w:szCs w:val="24"/>
          <w:lang w:eastAsia="ru-RU"/>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BB0962" w:rsidRPr="00BB0962" w:rsidRDefault="00BB0962" w:rsidP="00BB09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0962">
        <w:rPr>
          <w:rFonts w:ascii="Times New Roman" w:eastAsia="Times New Roman" w:hAnsi="Times New Roman" w:cs="Times New Roman"/>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BB0962" w:rsidRPr="00BB0962" w:rsidRDefault="00BB0962" w:rsidP="00BB09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использование на ГИА-9 необходимых для выполнения заданий технических средств;</w:t>
      </w:r>
    </w:p>
    <w:p w:rsidR="00BB0962" w:rsidRPr="00BB0962" w:rsidRDefault="00BB0962" w:rsidP="00BB09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BB0962" w:rsidRPr="00BB0962" w:rsidRDefault="00BB0962" w:rsidP="00BB09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 xml:space="preserve">привлечение при необходимости </w:t>
      </w:r>
      <w:proofErr w:type="spellStart"/>
      <w:r w:rsidRPr="00BB0962">
        <w:rPr>
          <w:rFonts w:ascii="Times New Roman" w:eastAsia="Times New Roman" w:hAnsi="Times New Roman" w:cs="Times New Roman"/>
          <w:sz w:val="24"/>
          <w:szCs w:val="24"/>
          <w:lang w:eastAsia="ru-RU"/>
        </w:rPr>
        <w:t>ассистента-сурдопереводчика</w:t>
      </w:r>
      <w:proofErr w:type="spellEnd"/>
      <w:r w:rsidRPr="00BB0962">
        <w:rPr>
          <w:rFonts w:ascii="Times New Roman" w:eastAsia="Times New Roman" w:hAnsi="Times New Roman" w:cs="Times New Roman"/>
          <w:sz w:val="24"/>
          <w:szCs w:val="24"/>
          <w:lang w:eastAsia="ru-RU"/>
        </w:rPr>
        <w:t xml:space="preserve"> (для глухих и слабослышащих участников ГИА-9);</w:t>
      </w:r>
    </w:p>
    <w:p w:rsidR="00BB0962" w:rsidRPr="00BB0962" w:rsidRDefault="00BB0962" w:rsidP="00BB09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BB0962" w:rsidRPr="00BB0962" w:rsidRDefault="00BB0962" w:rsidP="00BB09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BB0962" w:rsidRPr="00BB0962" w:rsidRDefault="00BB0962" w:rsidP="00BB09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B0962">
        <w:rPr>
          <w:rFonts w:ascii="Times New Roman" w:eastAsia="Times New Roman" w:hAnsi="Times New Roman" w:cs="Times New Roman"/>
          <w:sz w:val="24"/>
          <w:szCs w:val="24"/>
          <w:lang w:eastAsia="ru-RU"/>
        </w:rPr>
        <w:t>выполнение письменной экзаменационной работы на компьютере по желанию.</w:t>
      </w:r>
    </w:p>
    <w:p w:rsidR="00BB0962" w:rsidRDefault="00BB0962" w:rsidP="002D507D">
      <w:pPr>
        <w:pStyle w:val="a3"/>
      </w:pPr>
    </w:p>
    <w:p w:rsidR="002D507D" w:rsidRDefault="002D507D" w:rsidP="002D507D">
      <w:pPr>
        <w:pStyle w:val="1"/>
      </w:pPr>
      <w:r>
        <w:t>Результаты</w:t>
      </w:r>
    </w:p>
    <w:p w:rsidR="002D507D" w:rsidRDefault="002D507D" w:rsidP="002D507D">
      <w:pPr>
        <w:pStyle w:val="2"/>
      </w:pPr>
      <w:r>
        <w:t>Сроки обработки экзаменационных работ и выдачи результатов ГИА-9</w:t>
      </w:r>
    </w:p>
    <w:p w:rsidR="002D507D" w:rsidRDefault="002D507D" w:rsidP="002D507D">
      <w:pPr>
        <w:pStyle w:val="a3"/>
      </w:pPr>
      <w:r>
        <w:rPr>
          <w:rStyle w:val="a4"/>
        </w:rPr>
        <w:t>Обработка и проверка</w:t>
      </w:r>
      <w:r>
        <w:t xml:space="preserve"> экзаменационных работ занимают не более десяти календарных дней.</w:t>
      </w:r>
    </w:p>
    <w:p w:rsidR="002D507D" w:rsidRDefault="002D507D" w:rsidP="002D507D">
      <w:pPr>
        <w:pStyle w:val="a3"/>
      </w:pPr>
      <w:r>
        <w:rPr>
          <w:rStyle w:val="a4"/>
        </w:rPr>
        <w:t>Утверждение результатов ГИА-9</w:t>
      </w:r>
      <w:r>
        <w:t xml:space="preserve"> осуществляется в течение одного рабочего дня, следующего за днем получения результатов проверки экзаменационных работ.</w:t>
      </w:r>
    </w:p>
    <w:p w:rsidR="002D507D" w:rsidRDefault="002D507D" w:rsidP="002D507D">
      <w:pPr>
        <w:pStyle w:val="a3"/>
      </w:pPr>
      <w:r>
        <w:t>После утверждения результаты ГИА-9 в течение одного рабочего дня передаются в образовательные организации, а также органы местного самоуправления для ознакомления участников ГИА-9 с утвержденными председателем государственной экзаменационной комиссии результатами ГИА-9.</w:t>
      </w:r>
    </w:p>
    <w:p w:rsidR="002D507D" w:rsidRDefault="002D507D" w:rsidP="002D507D">
      <w:pPr>
        <w:pStyle w:val="a3"/>
      </w:pPr>
      <w:r>
        <w:rPr>
          <w:rStyle w:val="a4"/>
        </w:rPr>
        <w:t>Ознакомление участников ГИА-9</w:t>
      </w:r>
      <w:r>
        <w:t xml:space="preserve"> с утвержденными председателем государственной экзаменационной комиссии результатами ГИА-9 осуществляется в течение одного рабочего дня со дня их передачи в образовательные организации, а также органы местного самоуправления. Указанный день считается официальным днем объявления результатов ГИА.</w:t>
      </w:r>
    </w:p>
    <w:p w:rsidR="002D507D" w:rsidRPr="002D507D" w:rsidRDefault="002D507D" w:rsidP="002D50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D507D">
        <w:rPr>
          <w:rFonts w:ascii="Times New Roman" w:eastAsia="Times New Roman" w:hAnsi="Times New Roman" w:cs="Times New Roman"/>
          <w:b/>
          <w:bCs/>
          <w:sz w:val="36"/>
          <w:szCs w:val="36"/>
          <w:lang w:eastAsia="ru-RU"/>
        </w:rPr>
        <w:t>Прием и рассмотрение апелляций</w:t>
      </w:r>
    </w:p>
    <w:tbl>
      <w:tblPr>
        <w:tblW w:w="0" w:type="auto"/>
        <w:tblCellSpacing w:w="15" w:type="dxa"/>
        <w:tblCellMar>
          <w:top w:w="15" w:type="dxa"/>
          <w:left w:w="15" w:type="dxa"/>
          <w:bottom w:w="15" w:type="dxa"/>
          <w:right w:w="15" w:type="dxa"/>
        </w:tblCellMar>
        <w:tblLook w:val="04A0"/>
      </w:tblPr>
      <w:tblGrid>
        <w:gridCol w:w="2027"/>
        <w:gridCol w:w="2939"/>
        <w:gridCol w:w="4479"/>
      </w:tblGrid>
      <w:tr w:rsidR="002D507D" w:rsidRPr="002D507D" w:rsidTr="002D507D">
        <w:trPr>
          <w:tblHeader/>
          <w:tblCellSpacing w:w="15" w:type="dxa"/>
        </w:trPr>
        <w:tc>
          <w:tcPr>
            <w:tcW w:w="0" w:type="auto"/>
            <w:vAlign w:val="center"/>
            <w:hideMark/>
          </w:tcPr>
          <w:p w:rsidR="002D507D" w:rsidRPr="002D507D" w:rsidRDefault="002D507D" w:rsidP="002D507D">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2D507D" w:rsidRPr="002D507D" w:rsidRDefault="002D507D" w:rsidP="002D507D">
            <w:pPr>
              <w:spacing w:after="0" w:line="240" w:lineRule="auto"/>
              <w:jc w:val="center"/>
              <w:rPr>
                <w:rFonts w:ascii="Times New Roman" w:eastAsia="Times New Roman" w:hAnsi="Times New Roman" w:cs="Times New Roman"/>
                <w:b/>
                <w:bCs/>
                <w:sz w:val="24"/>
                <w:szCs w:val="24"/>
                <w:lang w:eastAsia="ru-RU"/>
              </w:rPr>
            </w:pPr>
            <w:r w:rsidRPr="002D507D">
              <w:rPr>
                <w:rFonts w:ascii="Times New Roman" w:eastAsia="Times New Roman" w:hAnsi="Times New Roman" w:cs="Times New Roman"/>
                <w:b/>
                <w:bCs/>
                <w:sz w:val="24"/>
                <w:szCs w:val="24"/>
                <w:lang w:eastAsia="ru-RU"/>
              </w:rPr>
              <w:t>Апелляция о нарушении Порядка проведения ГИА</w:t>
            </w:r>
          </w:p>
        </w:tc>
        <w:tc>
          <w:tcPr>
            <w:tcW w:w="0" w:type="auto"/>
            <w:vAlign w:val="center"/>
            <w:hideMark/>
          </w:tcPr>
          <w:p w:rsidR="002D507D" w:rsidRPr="002D507D" w:rsidRDefault="002D507D" w:rsidP="002D507D">
            <w:pPr>
              <w:spacing w:after="0" w:line="240" w:lineRule="auto"/>
              <w:jc w:val="center"/>
              <w:rPr>
                <w:rFonts w:ascii="Times New Roman" w:eastAsia="Times New Roman" w:hAnsi="Times New Roman" w:cs="Times New Roman"/>
                <w:b/>
                <w:bCs/>
                <w:sz w:val="24"/>
                <w:szCs w:val="24"/>
                <w:lang w:eastAsia="ru-RU"/>
              </w:rPr>
            </w:pPr>
            <w:r w:rsidRPr="002D507D">
              <w:rPr>
                <w:rFonts w:ascii="Times New Roman" w:eastAsia="Times New Roman" w:hAnsi="Times New Roman" w:cs="Times New Roman"/>
                <w:b/>
                <w:bCs/>
                <w:sz w:val="24"/>
                <w:szCs w:val="24"/>
                <w:lang w:eastAsia="ru-RU"/>
              </w:rPr>
              <w:t>Апелляция о несогласии с выставленными баллами</w:t>
            </w:r>
          </w:p>
        </w:tc>
      </w:tr>
      <w:tr w:rsidR="002D507D" w:rsidRPr="002D507D" w:rsidTr="002D507D">
        <w:trPr>
          <w:tblCellSpacing w:w="15" w:type="dxa"/>
        </w:trPr>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b/>
                <w:bCs/>
                <w:sz w:val="24"/>
                <w:szCs w:val="24"/>
                <w:lang w:eastAsia="ru-RU"/>
              </w:rPr>
              <w:t>Когда подается?</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В день проведения экзамена</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В течение двух рабочих дней, следующих за официальным днем объявления результатов экзамена</w:t>
            </w:r>
          </w:p>
        </w:tc>
      </w:tr>
      <w:tr w:rsidR="002D507D" w:rsidRPr="002D507D" w:rsidTr="002D507D">
        <w:trPr>
          <w:tblCellSpacing w:w="15" w:type="dxa"/>
        </w:trPr>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b/>
                <w:bCs/>
                <w:sz w:val="24"/>
                <w:szCs w:val="24"/>
                <w:lang w:eastAsia="ru-RU"/>
              </w:rPr>
              <w:t>Куда подается?</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 xml:space="preserve">Члену государственной экзаменационной комиссии, </w:t>
            </w:r>
            <w:r w:rsidRPr="002D507D">
              <w:rPr>
                <w:rFonts w:ascii="Times New Roman" w:eastAsia="Times New Roman" w:hAnsi="Times New Roman" w:cs="Times New Roman"/>
                <w:sz w:val="24"/>
                <w:szCs w:val="24"/>
                <w:lang w:eastAsia="ru-RU"/>
              </w:rPr>
              <w:br/>
            </w:r>
            <w:r w:rsidRPr="002D507D">
              <w:rPr>
                <w:rFonts w:ascii="Times New Roman" w:eastAsia="Times New Roman" w:hAnsi="Times New Roman" w:cs="Times New Roman"/>
                <w:b/>
                <w:bCs/>
                <w:sz w:val="24"/>
                <w:szCs w:val="24"/>
                <w:lang w:eastAsia="ru-RU"/>
              </w:rPr>
              <w:t>не покидая пункта</w:t>
            </w:r>
            <w:r w:rsidRPr="002D507D">
              <w:rPr>
                <w:rFonts w:ascii="Times New Roman" w:eastAsia="Times New Roman" w:hAnsi="Times New Roman" w:cs="Times New Roman"/>
                <w:sz w:val="24"/>
                <w:szCs w:val="24"/>
                <w:lang w:eastAsia="ru-RU"/>
              </w:rPr>
              <w:t xml:space="preserve"> проведения экзамена</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 xml:space="preserve">В образовательные организации; Непосредственно в </w:t>
            </w:r>
            <w:proofErr w:type="spellStart"/>
            <w:r w:rsidRPr="002D507D">
              <w:rPr>
                <w:rFonts w:ascii="Times New Roman" w:eastAsia="Times New Roman" w:hAnsi="Times New Roman" w:cs="Times New Roman"/>
                <w:sz w:val="24"/>
                <w:szCs w:val="24"/>
                <w:lang w:eastAsia="ru-RU"/>
              </w:rPr>
              <w:t>апеляционную</w:t>
            </w:r>
            <w:proofErr w:type="spellEnd"/>
            <w:r w:rsidRPr="002D507D">
              <w:rPr>
                <w:rFonts w:ascii="Times New Roman" w:eastAsia="Times New Roman" w:hAnsi="Times New Roman" w:cs="Times New Roman"/>
                <w:sz w:val="24"/>
                <w:szCs w:val="24"/>
                <w:lang w:eastAsia="ru-RU"/>
              </w:rPr>
              <w:t xml:space="preserve"> комиссию</w:t>
            </w:r>
          </w:p>
        </w:tc>
      </w:tr>
      <w:tr w:rsidR="002D507D" w:rsidRPr="002D507D" w:rsidTr="002D507D">
        <w:trPr>
          <w:tblCellSpacing w:w="15" w:type="dxa"/>
        </w:trPr>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b/>
                <w:bCs/>
                <w:sz w:val="24"/>
                <w:szCs w:val="24"/>
                <w:lang w:eastAsia="ru-RU"/>
              </w:rPr>
              <w:t>Сроки рассмотрения апелляции</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Рассматривается в течение двух рабочих дней, следующих за днем ее поступления в апелляционную комиссию</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Рассматривается в течение четырех рабочих дней, следующих за днем ее поступления в апелляционную комиссию</w:t>
            </w:r>
          </w:p>
        </w:tc>
      </w:tr>
      <w:tr w:rsidR="002D507D" w:rsidRPr="002D507D" w:rsidTr="002D507D">
        <w:trPr>
          <w:tblCellSpacing w:w="15" w:type="dxa"/>
        </w:trPr>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b/>
                <w:bCs/>
                <w:sz w:val="24"/>
                <w:szCs w:val="24"/>
                <w:lang w:eastAsia="ru-RU"/>
              </w:rPr>
              <w:t>Возможные решения</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 xml:space="preserve">— Решение об отклонении апелляции; </w:t>
            </w:r>
            <w:r w:rsidRPr="002D507D">
              <w:rPr>
                <w:rFonts w:ascii="Times New Roman" w:eastAsia="Times New Roman" w:hAnsi="Times New Roman" w:cs="Times New Roman"/>
                <w:sz w:val="24"/>
                <w:szCs w:val="24"/>
                <w:lang w:eastAsia="ru-RU"/>
              </w:rPr>
              <w:br/>
              <w:t>— Решение об удовлетворении апелляции</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 Решение об отклонении апелляции и сохранении выставленных баллов;  </w:t>
            </w:r>
            <w:r w:rsidRPr="002D507D">
              <w:rPr>
                <w:rFonts w:ascii="Times New Roman" w:eastAsia="Times New Roman" w:hAnsi="Times New Roman" w:cs="Times New Roman"/>
                <w:sz w:val="24"/>
                <w:szCs w:val="24"/>
                <w:lang w:eastAsia="ru-RU"/>
              </w:rPr>
              <w:br/>
              <w:t>— Решение об удовлетворении апелляции и изменении баллов</w:t>
            </w:r>
          </w:p>
        </w:tc>
      </w:tr>
      <w:tr w:rsidR="002D507D" w:rsidRPr="002D507D" w:rsidTr="002D507D">
        <w:trPr>
          <w:tblCellSpacing w:w="15" w:type="dxa"/>
        </w:trPr>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b/>
                <w:bCs/>
                <w:sz w:val="24"/>
                <w:szCs w:val="24"/>
                <w:lang w:eastAsia="ru-RU"/>
              </w:rPr>
              <w:t>При удовлетворении апелляции</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Результат экзамена аннулируется, участник повторно сдает экзамен</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Количество ранее выставленных баллов может измениться как в сторону увеличения, так и в сторону уменьшения количества баллов</w:t>
            </w:r>
          </w:p>
        </w:tc>
      </w:tr>
      <w:tr w:rsidR="002D507D" w:rsidRPr="002D507D" w:rsidTr="002D507D">
        <w:trPr>
          <w:tblCellSpacing w:w="15" w:type="dxa"/>
        </w:trPr>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b/>
                <w:bCs/>
                <w:sz w:val="24"/>
                <w:szCs w:val="24"/>
                <w:lang w:eastAsia="ru-RU"/>
              </w:rPr>
              <w:t>Обращаем внимание!</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 </w:t>
            </w:r>
          </w:p>
        </w:tc>
        <w:tc>
          <w:tcPr>
            <w:tcW w:w="0" w:type="auto"/>
            <w:vAlign w:val="center"/>
            <w:hideMark/>
          </w:tcPr>
          <w:p w:rsidR="002D507D" w:rsidRPr="002D507D" w:rsidRDefault="002D507D" w:rsidP="002D507D">
            <w:pPr>
              <w:spacing w:after="0" w:line="240" w:lineRule="auto"/>
              <w:rPr>
                <w:rFonts w:ascii="Times New Roman" w:eastAsia="Times New Roman" w:hAnsi="Times New Roman" w:cs="Times New Roman"/>
                <w:sz w:val="24"/>
                <w:szCs w:val="24"/>
                <w:lang w:eastAsia="ru-RU"/>
              </w:rPr>
            </w:pPr>
            <w:r w:rsidRPr="002D507D">
              <w:rPr>
                <w:rFonts w:ascii="Times New Roman" w:eastAsia="Times New Roman" w:hAnsi="Times New Roman" w:cs="Times New Roman"/>
                <w:sz w:val="24"/>
                <w:szCs w:val="24"/>
                <w:lang w:eastAsia="ru-RU"/>
              </w:rPr>
              <w:t xml:space="preserve">Порядком проведения ГИА не предусмотрена процедура оспаривания решений апелляционной комиссии субъекта Российской Федерации, а также проведение перепроверки экзаменационной работы </w:t>
            </w:r>
            <w:proofErr w:type="spellStart"/>
            <w:r w:rsidRPr="002D507D">
              <w:rPr>
                <w:rFonts w:ascii="Times New Roman" w:eastAsia="Times New Roman" w:hAnsi="Times New Roman" w:cs="Times New Roman"/>
                <w:sz w:val="24"/>
                <w:szCs w:val="24"/>
                <w:lang w:eastAsia="ru-RU"/>
              </w:rPr>
              <w:t>Рособрнадзором</w:t>
            </w:r>
            <w:proofErr w:type="spellEnd"/>
            <w:r w:rsidRPr="002D507D">
              <w:rPr>
                <w:rFonts w:ascii="Times New Roman" w:eastAsia="Times New Roman" w:hAnsi="Times New Roman" w:cs="Times New Roman"/>
                <w:sz w:val="24"/>
                <w:szCs w:val="24"/>
                <w:lang w:eastAsia="ru-RU"/>
              </w:rPr>
              <w:t xml:space="preserve"> по заявлению гражданина.</w:t>
            </w:r>
          </w:p>
        </w:tc>
      </w:tr>
    </w:tbl>
    <w:p w:rsidR="00944009" w:rsidRDefault="0075255B"/>
    <w:p w:rsidR="00BB0962" w:rsidRDefault="00BB0962"/>
    <w:p w:rsidR="0075255B" w:rsidRPr="0075255B" w:rsidRDefault="0075255B" w:rsidP="0075255B">
      <w:pPr>
        <w:spacing w:before="100" w:beforeAutospacing="1" w:after="100" w:afterAutospacing="1" w:line="240" w:lineRule="auto"/>
        <w:jc w:val="center"/>
        <w:outlineLvl w:val="1"/>
        <w:rPr>
          <w:rFonts w:ascii="Times New Roman" w:eastAsia="Times New Roman" w:hAnsi="Times New Roman" w:cs="Times New Roman"/>
          <w:b/>
          <w:bCs/>
          <w:sz w:val="44"/>
          <w:szCs w:val="44"/>
          <w:lang w:eastAsia="ru-RU"/>
        </w:rPr>
      </w:pPr>
      <w:r w:rsidRPr="0075255B">
        <w:rPr>
          <w:rFonts w:ascii="Times New Roman" w:eastAsia="Times New Roman" w:hAnsi="Times New Roman" w:cs="Times New Roman"/>
          <w:b/>
          <w:bCs/>
          <w:sz w:val="44"/>
          <w:szCs w:val="44"/>
          <w:lang w:eastAsia="ru-RU"/>
        </w:rPr>
        <w:t>Типичные вопросы и ответы</w:t>
      </w:r>
    </w:p>
    <w:p w:rsidR="0075255B" w:rsidRPr="0075255B" w:rsidRDefault="0075255B" w:rsidP="0075255B">
      <w:pPr>
        <w:spacing w:after="0"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1. Как подготовиться к ОГЭ самостоятельно?</w:t>
      </w:r>
    </w:p>
    <w:p w:rsidR="0075255B" w:rsidRPr="0075255B" w:rsidRDefault="0075255B" w:rsidP="0075255B">
      <w:pPr>
        <w:spacing w:before="100" w:beforeAutospacing="1" w:after="100" w:afterAutospacing="1"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 xml:space="preserve">На официальном сайте </w:t>
      </w:r>
      <w:proofErr w:type="spellStart"/>
      <w:r w:rsidRPr="0075255B">
        <w:rPr>
          <w:rFonts w:ascii="Times New Roman" w:eastAsia="Times New Roman" w:hAnsi="Times New Roman" w:cs="Times New Roman"/>
          <w:sz w:val="24"/>
          <w:szCs w:val="24"/>
          <w:lang w:eastAsia="ru-RU"/>
        </w:rPr>
        <w:t>Рособрнадзора</w:t>
      </w:r>
      <w:proofErr w:type="spellEnd"/>
      <w:r w:rsidRPr="0075255B">
        <w:rPr>
          <w:rFonts w:ascii="Times New Roman" w:eastAsia="Times New Roman" w:hAnsi="Times New Roman" w:cs="Times New Roman"/>
          <w:sz w:val="24"/>
          <w:szCs w:val="24"/>
          <w:lang w:eastAsia="ru-RU"/>
        </w:rPr>
        <w:t xml:space="preserve"> в разделе «НАВИГАТОР ГИА» размещены актуальные материалы, которые можно использовать для подготовки к ОГЭ.</w:t>
      </w:r>
      <w:r w:rsidRPr="0075255B">
        <w:rPr>
          <w:rFonts w:ascii="Times New Roman" w:eastAsia="Times New Roman" w:hAnsi="Times New Roman" w:cs="Times New Roman"/>
          <w:sz w:val="24"/>
          <w:szCs w:val="24"/>
          <w:lang w:eastAsia="ru-RU"/>
        </w:rPr>
        <w:br/>
        <w:t xml:space="preserve">С целью формирования </w:t>
      </w:r>
      <w:proofErr w:type="gramStart"/>
      <w:r w:rsidRPr="0075255B">
        <w:rPr>
          <w:rFonts w:ascii="Times New Roman" w:eastAsia="Times New Roman" w:hAnsi="Times New Roman" w:cs="Times New Roman"/>
          <w:sz w:val="24"/>
          <w:szCs w:val="24"/>
          <w:lang w:eastAsia="ru-RU"/>
        </w:rPr>
        <w:t>представления</w:t>
      </w:r>
      <w:proofErr w:type="gramEnd"/>
      <w:r w:rsidRPr="0075255B">
        <w:rPr>
          <w:rFonts w:ascii="Times New Roman" w:eastAsia="Times New Roman" w:hAnsi="Times New Roman" w:cs="Times New Roman"/>
          <w:sz w:val="24"/>
          <w:szCs w:val="24"/>
          <w:lang w:eastAsia="ru-RU"/>
        </w:rPr>
        <w:t xml:space="preserve"> о структуре будущих КИМ, количестве заданий, их форме и уровне сложности на сайте ФГБНУ «Федеральный институт педагогических измерений» ежегодно размещаются кодификаторы элементов содержания и требований к уровню подготовки выпускников, спецификации КИМ и демонстрационные варианты КИМ по всем учебным предметам.</w:t>
      </w:r>
      <w:r w:rsidRPr="0075255B">
        <w:rPr>
          <w:rFonts w:ascii="Times New Roman" w:eastAsia="Times New Roman" w:hAnsi="Times New Roman" w:cs="Times New Roman"/>
          <w:sz w:val="24"/>
          <w:szCs w:val="24"/>
          <w:lang w:eastAsia="ru-RU"/>
        </w:rPr>
        <w:br/>
        <w:t xml:space="preserve">В целях оказания </w:t>
      </w:r>
      <w:proofErr w:type="gramStart"/>
      <w:r w:rsidRPr="0075255B">
        <w:rPr>
          <w:rFonts w:ascii="Times New Roman" w:eastAsia="Times New Roman" w:hAnsi="Times New Roman" w:cs="Times New Roman"/>
          <w:sz w:val="24"/>
          <w:szCs w:val="24"/>
          <w:lang w:eastAsia="ru-RU"/>
        </w:rPr>
        <w:t>помощи</w:t>
      </w:r>
      <w:proofErr w:type="gramEnd"/>
      <w:r w:rsidRPr="0075255B">
        <w:rPr>
          <w:rFonts w:ascii="Times New Roman" w:eastAsia="Times New Roman" w:hAnsi="Times New Roman" w:cs="Times New Roman"/>
          <w:sz w:val="24"/>
          <w:szCs w:val="24"/>
          <w:lang w:eastAsia="ru-RU"/>
        </w:rPr>
        <w:t xml:space="preserve"> в качественной самостоятельной подготовке обучающихся к экзаменам в свободном доступе на безвозмездной основе функционируют:</w:t>
      </w:r>
      <w:r w:rsidRPr="0075255B">
        <w:rPr>
          <w:rFonts w:ascii="Times New Roman" w:eastAsia="Times New Roman" w:hAnsi="Times New Roman" w:cs="Times New Roman"/>
          <w:sz w:val="24"/>
          <w:szCs w:val="24"/>
          <w:lang w:eastAsia="ru-RU"/>
        </w:rPr>
        <w:br/>
        <w:t>• «Открытый банк заданий ОГЭ», в котором размещено большое количество заданий, используемых при составлении вариантов КИМ ОГЭ по всем учебным предметам;</w:t>
      </w:r>
      <w:r w:rsidRPr="0075255B">
        <w:rPr>
          <w:rFonts w:ascii="Times New Roman" w:eastAsia="Times New Roman" w:hAnsi="Times New Roman" w:cs="Times New Roman"/>
          <w:sz w:val="24"/>
          <w:szCs w:val="24"/>
          <w:lang w:eastAsia="ru-RU"/>
        </w:rPr>
        <w:br/>
        <w:t>• «Навигатор самостоятельной подготовки к ОГЭ».</w:t>
      </w:r>
    </w:p>
    <w:p w:rsidR="0075255B" w:rsidRPr="0075255B" w:rsidRDefault="0075255B" w:rsidP="0075255B">
      <w:pPr>
        <w:spacing w:after="0"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2. Что будет, если выпускник 9 класса не сдаст экзамены летом, а потом в сентябре?</w:t>
      </w:r>
    </w:p>
    <w:p w:rsidR="0075255B" w:rsidRPr="0075255B" w:rsidRDefault="0075255B" w:rsidP="007525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5255B">
        <w:rPr>
          <w:rFonts w:ascii="Times New Roman" w:eastAsia="Times New Roman" w:hAnsi="Times New Roman" w:cs="Times New Roman"/>
          <w:sz w:val="24"/>
          <w:szCs w:val="24"/>
          <w:lang w:eastAsia="ru-RU"/>
        </w:rPr>
        <w:t>Обучающие</w:t>
      </w:r>
      <w:proofErr w:type="gramEnd"/>
      <w:r w:rsidRPr="0075255B">
        <w:rPr>
          <w:rFonts w:ascii="Times New Roman" w:eastAsia="Times New Roman" w:hAnsi="Times New Roman" w:cs="Times New Roman"/>
          <w:sz w:val="24"/>
          <w:szCs w:val="24"/>
          <w:lang w:eastAsia="ru-RU"/>
        </w:rPr>
        <w:t>, не прошедшие ГИА-9 в дополнительный (сентябрьский) период, могут:</w:t>
      </w:r>
      <w:r w:rsidRPr="0075255B">
        <w:rPr>
          <w:rFonts w:ascii="Times New Roman" w:eastAsia="Times New Roman" w:hAnsi="Times New Roman" w:cs="Times New Roman"/>
          <w:sz w:val="24"/>
          <w:szCs w:val="24"/>
          <w:lang w:eastAsia="ru-RU"/>
        </w:rPr>
        <w:br/>
        <w:t>1) получить справку об обучении по образцу, самостоятельно устанавливаемому образовательной организацией;</w:t>
      </w:r>
      <w:r w:rsidRPr="0075255B">
        <w:rPr>
          <w:rFonts w:ascii="Times New Roman" w:eastAsia="Times New Roman" w:hAnsi="Times New Roman" w:cs="Times New Roman"/>
          <w:sz w:val="24"/>
          <w:szCs w:val="24"/>
          <w:lang w:eastAsia="ru-RU"/>
        </w:rPr>
        <w:br/>
      </w:r>
      <w:proofErr w:type="gramStart"/>
      <w:r w:rsidRPr="0075255B">
        <w:rPr>
          <w:rFonts w:ascii="Times New Roman" w:eastAsia="Times New Roman" w:hAnsi="Times New Roman" w:cs="Times New Roman"/>
          <w:sz w:val="24"/>
          <w:szCs w:val="24"/>
          <w:lang w:eastAsia="ru-RU"/>
        </w:rPr>
        <w:t xml:space="preserve">2) по усмотрению родителей (законных представителей) с учетом мнения обучающихся, а также рекомендаций </w:t>
      </w:r>
      <w:proofErr w:type="spellStart"/>
      <w:r w:rsidRPr="0075255B">
        <w:rPr>
          <w:rFonts w:ascii="Times New Roman" w:eastAsia="Times New Roman" w:hAnsi="Times New Roman" w:cs="Times New Roman"/>
          <w:sz w:val="24"/>
          <w:szCs w:val="24"/>
          <w:lang w:eastAsia="ru-RU"/>
        </w:rPr>
        <w:t>психолого-медико-педагогической</w:t>
      </w:r>
      <w:proofErr w:type="spellEnd"/>
      <w:r w:rsidRPr="0075255B">
        <w:rPr>
          <w:rFonts w:ascii="Times New Roman" w:eastAsia="Times New Roman" w:hAnsi="Times New Roman" w:cs="Times New Roman"/>
          <w:sz w:val="24"/>
          <w:szCs w:val="24"/>
          <w:lang w:eastAsia="ru-RU"/>
        </w:rPr>
        <w:t xml:space="preserve"> комиссии (при их наличии) быть оставлены на повторное обучение или получить основное общее образование в форме семейного образования с последующим прохождением ГИА-9 (часть 12 статьи 60 Федерального закона от 29.12.2012 № 273-ФЗ «Об образовании в Российской Федерации» и пункт 26 Порядка организации и осуществления образовательной деятельности по</w:t>
      </w:r>
      <w:proofErr w:type="gramEnd"/>
      <w:r w:rsidRPr="0075255B">
        <w:rPr>
          <w:rFonts w:ascii="Times New Roman" w:eastAsia="Times New Roman" w:hAnsi="Times New Roman" w:cs="Times New Roman"/>
          <w:sz w:val="24"/>
          <w:szCs w:val="24"/>
          <w:lang w:eastAsia="ru-RU"/>
        </w:rPr>
        <w:t xml:space="preserve">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75255B">
        <w:rPr>
          <w:rFonts w:ascii="Times New Roman" w:eastAsia="Times New Roman" w:hAnsi="Times New Roman" w:cs="Times New Roman"/>
          <w:sz w:val="24"/>
          <w:szCs w:val="24"/>
          <w:lang w:eastAsia="ru-RU"/>
        </w:rPr>
        <w:t>Минпросвещения</w:t>
      </w:r>
      <w:proofErr w:type="spellEnd"/>
      <w:r w:rsidRPr="0075255B">
        <w:rPr>
          <w:rFonts w:ascii="Times New Roman" w:eastAsia="Times New Roman" w:hAnsi="Times New Roman" w:cs="Times New Roman"/>
          <w:sz w:val="24"/>
          <w:szCs w:val="24"/>
          <w:lang w:eastAsia="ru-RU"/>
        </w:rPr>
        <w:t xml:space="preserve"> России от 22.03.2021 № 115).</w:t>
      </w:r>
      <w:r w:rsidRPr="0075255B">
        <w:rPr>
          <w:rFonts w:ascii="Times New Roman" w:eastAsia="Times New Roman" w:hAnsi="Times New Roman" w:cs="Times New Roman"/>
          <w:sz w:val="24"/>
          <w:szCs w:val="24"/>
          <w:lang w:eastAsia="ru-RU"/>
        </w:rPr>
        <w:br/>
        <w:t xml:space="preserve">Обучающимся, оставленным на повторное обучение, предоставляется право повторно пройти ГИА-9 по соответствующему учебному предмету/ соответствующим учебным предметам (т.е. по тем учебным предметам, при сдаче которых получены неудовлетворительные результаты) не ранее чем в следующем году. Указанные участники ГИА-9 вправе изменить учебные предметы по выбору для повторного прохождения ГИА-9 в следующем году (пункт 82 </w:t>
      </w:r>
      <w:hyperlink r:id="rId7" w:history="1">
        <w:r w:rsidRPr="0075255B">
          <w:rPr>
            <w:rFonts w:ascii="Times New Roman" w:eastAsia="Times New Roman" w:hAnsi="Times New Roman" w:cs="Times New Roman"/>
            <w:color w:val="0000FF"/>
            <w:sz w:val="24"/>
            <w:szCs w:val="24"/>
            <w:u w:val="single"/>
            <w:lang w:eastAsia="ru-RU"/>
          </w:rPr>
          <w:t>Порядка</w:t>
        </w:r>
      </w:hyperlink>
      <w:r w:rsidRPr="0075255B">
        <w:rPr>
          <w:rFonts w:ascii="Times New Roman" w:eastAsia="Times New Roman" w:hAnsi="Times New Roman" w:cs="Times New Roman"/>
          <w:sz w:val="24"/>
          <w:szCs w:val="24"/>
          <w:lang w:eastAsia="ru-RU"/>
        </w:rPr>
        <w:t>).</w:t>
      </w:r>
    </w:p>
    <w:p w:rsidR="0075255B" w:rsidRPr="0075255B" w:rsidRDefault="0075255B" w:rsidP="0075255B">
      <w:pPr>
        <w:spacing w:after="0"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3. Где можно ознакомиться с результатами ОГЭ?</w:t>
      </w:r>
    </w:p>
    <w:p w:rsidR="0075255B" w:rsidRPr="0075255B" w:rsidRDefault="0075255B" w:rsidP="0075255B">
      <w:pPr>
        <w:spacing w:before="100" w:beforeAutospacing="1" w:after="100" w:afterAutospacing="1"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 xml:space="preserve">Ознакомиться с утвержденными председателем ГЭК результатами ГИА-9 по учебному предмету можно в образовательной организации, в которой обучается участник ГИА-9 (пункт 79 </w:t>
      </w:r>
      <w:hyperlink r:id="rId8" w:history="1">
        <w:r w:rsidRPr="0075255B">
          <w:rPr>
            <w:rFonts w:ascii="Times New Roman" w:eastAsia="Times New Roman" w:hAnsi="Times New Roman" w:cs="Times New Roman"/>
            <w:color w:val="0000FF"/>
            <w:sz w:val="24"/>
            <w:szCs w:val="24"/>
            <w:u w:val="single"/>
            <w:lang w:eastAsia="ru-RU"/>
          </w:rPr>
          <w:t>Порядка</w:t>
        </w:r>
      </w:hyperlink>
      <w:r w:rsidRPr="0075255B">
        <w:rPr>
          <w:rFonts w:ascii="Times New Roman" w:eastAsia="Times New Roman" w:hAnsi="Times New Roman" w:cs="Times New Roman"/>
          <w:sz w:val="24"/>
          <w:szCs w:val="24"/>
          <w:lang w:eastAsia="ru-RU"/>
        </w:rPr>
        <w:t>).</w:t>
      </w:r>
      <w:r w:rsidRPr="0075255B">
        <w:rPr>
          <w:rFonts w:ascii="Times New Roman" w:eastAsia="Times New Roman" w:hAnsi="Times New Roman" w:cs="Times New Roman"/>
          <w:sz w:val="24"/>
          <w:szCs w:val="24"/>
          <w:lang w:eastAsia="ru-RU"/>
        </w:rPr>
        <w:br/>
        <w:t xml:space="preserve">Кроме того, органы исполнительной власти субъектов Российской Федерации, осуществляющие государственное управление в сфере образования (ОИВ), определяют порядок и срок ознакомления участников ГИА-9 с образами их экзаменационных работ и результатами проверки их экзаменационных работ (подпункт 29 пункта 26 </w:t>
      </w:r>
      <w:hyperlink r:id="rId9" w:history="1">
        <w:r w:rsidRPr="0075255B">
          <w:rPr>
            <w:rFonts w:ascii="Times New Roman" w:eastAsia="Times New Roman" w:hAnsi="Times New Roman" w:cs="Times New Roman"/>
            <w:color w:val="0000FF"/>
            <w:sz w:val="24"/>
            <w:szCs w:val="24"/>
            <w:u w:val="single"/>
            <w:lang w:eastAsia="ru-RU"/>
          </w:rPr>
          <w:t>Порядка</w:t>
        </w:r>
      </w:hyperlink>
      <w:r w:rsidRPr="0075255B">
        <w:rPr>
          <w:rFonts w:ascii="Times New Roman" w:eastAsia="Times New Roman" w:hAnsi="Times New Roman" w:cs="Times New Roman"/>
          <w:sz w:val="24"/>
          <w:szCs w:val="24"/>
          <w:lang w:eastAsia="ru-RU"/>
        </w:rPr>
        <w:t>).</w:t>
      </w:r>
      <w:r w:rsidRPr="0075255B">
        <w:rPr>
          <w:rFonts w:ascii="Times New Roman" w:eastAsia="Times New Roman" w:hAnsi="Times New Roman" w:cs="Times New Roman"/>
          <w:sz w:val="24"/>
          <w:szCs w:val="24"/>
          <w:lang w:eastAsia="ru-RU"/>
        </w:rPr>
        <w:br/>
        <w:t xml:space="preserve">Получить информацию о порядке и сроках ознакомления участников ГИА-9 с образами их экзаменационных работ и результатами проверки их экзаменационных работ необходимо в ОИВ, на территории которого </w:t>
      </w:r>
      <w:proofErr w:type="gramStart"/>
      <w:r w:rsidRPr="0075255B">
        <w:rPr>
          <w:rFonts w:ascii="Times New Roman" w:eastAsia="Times New Roman" w:hAnsi="Times New Roman" w:cs="Times New Roman"/>
          <w:sz w:val="24"/>
          <w:szCs w:val="24"/>
          <w:lang w:eastAsia="ru-RU"/>
        </w:rPr>
        <w:t>обучающийся</w:t>
      </w:r>
      <w:proofErr w:type="gramEnd"/>
      <w:r w:rsidRPr="0075255B">
        <w:rPr>
          <w:rFonts w:ascii="Times New Roman" w:eastAsia="Times New Roman" w:hAnsi="Times New Roman" w:cs="Times New Roman"/>
          <w:sz w:val="24"/>
          <w:szCs w:val="24"/>
          <w:lang w:eastAsia="ru-RU"/>
        </w:rPr>
        <w:t xml:space="preserve"> проходил ГИА-9.</w:t>
      </w:r>
    </w:p>
    <w:p w:rsidR="0075255B" w:rsidRPr="0075255B" w:rsidRDefault="0075255B" w:rsidP="0075255B">
      <w:pPr>
        <w:spacing w:after="0"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4. Может ли мой сын сдавать в 9 классе не только русский язык, математику, физику и химию, но и еще 5-ый предмет – биологию?</w:t>
      </w:r>
    </w:p>
    <w:p w:rsidR="0075255B" w:rsidRPr="0075255B" w:rsidRDefault="0075255B" w:rsidP="0075255B">
      <w:pPr>
        <w:spacing w:before="100" w:beforeAutospacing="1" w:after="100" w:afterAutospacing="1"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 xml:space="preserve">В соответствии с пунктом 8 </w:t>
      </w:r>
      <w:hyperlink r:id="rId10" w:history="1">
        <w:r w:rsidRPr="0075255B">
          <w:rPr>
            <w:rFonts w:ascii="Times New Roman" w:eastAsia="Times New Roman" w:hAnsi="Times New Roman" w:cs="Times New Roman"/>
            <w:color w:val="0000FF"/>
            <w:sz w:val="24"/>
            <w:szCs w:val="24"/>
            <w:u w:val="single"/>
            <w:lang w:eastAsia="ru-RU"/>
          </w:rPr>
          <w:t>Порядка</w:t>
        </w:r>
      </w:hyperlink>
      <w:r w:rsidRPr="0075255B">
        <w:rPr>
          <w:rFonts w:ascii="Times New Roman" w:eastAsia="Times New Roman" w:hAnsi="Times New Roman" w:cs="Times New Roman"/>
          <w:sz w:val="24"/>
          <w:szCs w:val="24"/>
          <w:lang w:eastAsia="ru-RU"/>
        </w:rPr>
        <w:t xml:space="preserve"> ГИА-9 в форме ОГЭ и (или) ГВЭ включает в себя четыре экзамена по учебным предметам «Русский язык» и «Математика» (обязательные учебные предметы), двум учебным предметам по выбору участника ГИА-9 из числа учебных предметов: </w:t>
      </w:r>
      <w:proofErr w:type="gramStart"/>
      <w:r w:rsidRPr="0075255B">
        <w:rPr>
          <w:rFonts w:ascii="Times New Roman" w:eastAsia="Times New Roman" w:hAnsi="Times New Roman" w:cs="Times New Roman"/>
          <w:sz w:val="24"/>
          <w:szCs w:val="24"/>
          <w:lang w:eastAsia="ru-RU"/>
        </w:rPr>
        <w:t>«Биология», «География», «Иностранные языки» (английский, испанский, немецкий и французский), «Информатика», «История», «Литература», «Обществознание», «Физика», «Химия» (учебные предметы по выбору).</w:t>
      </w:r>
      <w:proofErr w:type="gramEnd"/>
      <w:r w:rsidRPr="0075255B">
        <w:rPr>
          <w:rFonts w:ascii="Times New Roman" w:eastAsia="Times New Roman" w:hAnsi="Times New Roman" w:cs="Times New Roman"/>
          <w:sz w:val="24"/>
          <w:szCs w:val="24"/>
          <w:lang w:eastAsia="ru-RU"/>
        </w:rPr>
        <w:br/>
        <w:t>Таким образом, обучающиеся сдают два обязательных учебных предмета и два учебных предмета по выбору. Общее количество учебных предметов, сдаваемых в рамках прохождения ГИА-9, не должно превышать четырех.</w:t>
      </w:r>
    </w:p>
    <w:p w:rsidR="0075255B" w:rsidRPr="0075255B" w:rsidRDefault="0075255B" w:rsidP="0075255B">
      <w:pPr>
        <w:spacing w:after="0"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5. Моя дочь заикается (</w:t>
      </w:r>
      <w:proofErr w:type="spellStart"/>
      <w:r w:rsidRPr="0075255B">
        <w:rPr>
          <w:rFonts w:ascii="Times New Roman" w:eastAsia="Times New Roman" w:hAnsi="Times New Roman" w:cs="Times New Roman"/>
          <w:sz w:val="24"/>
          <w:szCs w:val="24"/>
          <w:lang w:eastAsia="ru-RU"/>
        </w:rPr>
        <w:t>логоневроз</w:t>
      </w:r>
      <w:proofErr w:type="spellEnd"/>
      <w:r w:rsidRPr="0075255B">
        <w:rPr>
          <w:rFonts w:ascii="Times New Roman" w:eastAsia="Times New Roman" w:hAnsi="Times New Roman" w:cs="Times New Roman"/>
          <w:sz w:val="24"/>
          <w:szCs w:val="24"/>
          <w:lang w:eastAsia="ru-RU"/>
        </w:rPr>
        <w:t>). Как в этом случае организуется сдача устной части ОГЭ по английскому языку?</w:t>
      </w:r>
    </w:p>
    <w:p w:rsidR="0075255B" w:rsidRPr="0075255B" w:rsidRDefault="0075255B" w:rsidP="0075255B">
      <w:pPr>
        <w:spacing w:before="100" w:beforeAutospacing="1" w:after="100" w:afterAutospacing="1"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 xml:space="preserve">В соответствии с пунктом 65 </w:t>
      </w:r>
      <w:hyperlink r:id="rId11" w:history="1">
        <w:r w:rsidRPr="0075255B">
          <w:rPr>
            <w:rFonts w:ascii="Times New Roman" w:eastAsia="Times New Roman" w:hAnsi="Times New Roman" w:cs="Times New Roman"/>
            <w:color w:val="0000FF"/>
            <w:sz w:val="24"/>
            <w:szCs w:val="24"/>
            <w:u w:val="single"/>
            <w:lang w:eastAsia="ru-RU"/>
          </w:rPr>
          <w:t>Порядка</w:t>
        </w:r>
      </w:hyperlink>
      <w:r w:rsidRPr="0075255B">
        <w:rPr>
          <w:rFonts w:ascii="Times New Roman" w:eastAsia="Times New Roman" w:hAnsi="Times New Roman" w:cs="Times New Roman"/>
          <w:sz w:val="24"/>
          <w:szCs w:val="24"/>
          <w:lang w:eastAsia="ru-RU"/>
        </w:rPr>
        <w:t xml:space="preserve"> при проведении ОГЭ по иностранным языкам в экзамен также включаются задания, для выполнения которых требуется предоставление участниками ГИА-9 устных ответов. Устные ответы участников ГИА-9 записываются средствами цифровой аудиозаписи.</w:t>
      </w:r>
      <w:r w:rsidRPr="0075255B">
        <w:rPr>
          <w:rFonts w:ascii="Times New Roman" w:eastAsia="Times New Roman" w:hAnsi="Times New Roman" w:cs="Times New Roman"/>
          <w:sz w:val="24"/>
          <w:szCs w:val="24"/>
          <w:lang w:eastAsia="ru-RU"/>
        </w:rPr>
        <w:br/>
        <w:t>Время выполнения устной части экзаменационной работы составляет 15 минут.</w:t>
      </w:r>
      <w:r w:rsidRPr="0075255B">
        <w:rPr>
          <w:rFonts w:ascii="Times New Roman" w:eastAsia="Times New Roman" w:hAnsi="Times New Roman" w:cs="Times New Roman"/>
          <w:sz w:val="24"/>
          <w:szCs w:val="24"/>
          <w:lang w:eastAsia="ru-RU"/>
        </w:rPr>
        <w:br/>
      </w:r>
      <w:proofErr w:type="gramStart"/>
      <w:r w:rsidRPr="0075255B">
        <w:rPr>
          <w:rFonts w:ascii="Times New Roman" w:eastAsia="Times New Roman" w:hAnsi="Times New Roman" w:cs="Times New Roman"/>
          <w:sz w:val="24"/>
          <w:szCs w:val="24"/>
          <w:lang w:eastAsia="ru-RU"/>
        </w:rPr>
        <w:t xml:space="preserve">Согласно пункту 50 </w:t>
      </w:r>
      <w:hyperlink r:id="rId12" w:history="1">
        <w:r w:rsidRPr="0075255B">
          <w:rPr>
            <w:rFonts w:ascii="Times New Roman" w:eastAsia="Times New Roman" w:hAnsi="Times New Roman" w:cs="Times New Roman"/>
            <w:color w:val="0000FF"/>
            <w:sz w:val="24"/>
            <w:szCs w:val="24"/>
            <w:u w:val="single"/>
            <w:lang w:eastAsia="ru-RU"/>
          </w:rPr>
          <w:t>Порядка</w:t>
        </w:r>
      </w:hyperlink>
      <w:r w:rsidRPr="0075255B">
        <w:rPr>
          <w:rFonts w:ascii="Times New Roman" w:eastAsia="Times New Roman" w:hAnsi="Times New Roman" w:cs="Times New Roman"/>
          <w:sz w:val="24"/>
          <w:szCs w:val="24"/>
          <w:lang w:eastAsia="ru-RU"/>
        </w:rPr>
        <w:t xml:space="preserve"> для участников ГИА-9 с ограниченными возможностями здоровья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органы исполнительной власти субъектов Российской Федерации, осуществляющие государственное управление в сфере образования (ОИВ), обеспечивают создание условий проведения ГИА-9, учитывающие состояние их здоровья</w:t>
      </w:r>
      <w:proofErr w:type="gramEnd"/>
      <w:r w:rsidRPr="0075255B">
        <w:rPr>
          <w:rFonts w:ascii="Times New Roman" w:eastAsia="Times New Roman" w:hAnsi="Times New Roman" w:cs="Times New Roman"/>
          <w:sz w:val="24"/>
          <w:szCs w:val="24"/>
          <w:lang w:eastAsia="ru-RU"/>
        </w:rPr>
        <w:t>, особенности психофизического развития, в том числе увеличение продолжительности выполнения заданий КИМ ОГЭ по иностранным языкам, требующих предоставления участниками ОГЭ устных ответов, – на 30 минут.</w:t>
      </w:r>
      <w:r w:rsidRPr="0075255B">
        <w:rPr>
          <w:rFonts w:ascii="Times New Roman" w:eastAsia="Times New Roman" w:hAnsi="Times New Roman" w:cs="Times New Roman"/>
          <w:sz w:val="24"/>
          <w:szCs w:val="24"/>
          <w:lang w:eastAsia="ru-RU"/>
        </w:rPr>
        <w:br/>
        <w:t>При подаче заявления об участии в ГИА-9 данные участники ГИА-9 указывают условия, учитывающие состояние их здоровья, особенности психофизического развития, которые необходимо обеспечить им при прохождении ОГЭ. На основании рекомендаций ПМПК и в соответствии с заявлениями, в которых перечислены необходимые условия, ОИВ организует проведение экзаменов.</w:t>
      </w:r>
      <w:r w:rsidRPr="0075255B">
        <w:rPr>
          <w:rFonts w:ascii="Times New Roman" w:eastAsia="Times New Roman" w:hAnsi="Times New Roman" w:cs="Times New Roman"/>
          <w:sz w:val="24"/>
          <w:szCs w:val="24"/>
          <w:lang w:eastAsia="ru-RU"/>
        </w:rPr>
        <w:br/>
        <w:t>Обращаем внимание, что иностранный язык, являясь практической дисциплиной, ориентирован на овладение способами использования иностранного языка в различных видах деятельности и сферах общения. Цели и задачи обучения должны найти свое отражение в целях и задачах контроля. Поэтому ведущими объектами контроля являются продуктивные коммуникативные умения устной речи.</w:t>
      </w:r>
    </w:p>
    <w:p w:rsidR="0075255B" w:rsidRPr="0075255B" w:rsidRDefault="0075255B" w:rsidP="0075255B">
      <w:pPr>
        <w:spacing w:after="0"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6. Где посмотреть какими средствами обучения и воспитания можно пользоваться на ОГЭ?</w:t>
      </w:r>
    </w:p>
    <w:p w:rsidR="0075255B" w:rsidRPr="0075255B" w:rsidRDefault="0075255B" w:rsidP="0075255B">
      <w:pPr>
        <w:spacing w:before="100" w:beforeAutospacing="1" w:after="100" w:afterAutospacing="1"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 xml:space="preserve">Ежегодно </w:t>
      </w:r>
      <w:proofErr w:type="spellStart"/>
      <w:r w:rsidRPr="0075255B">
        <w:rPr>
          <w:rFonts w:ascii="Times New Roman" w:eastAsia="Times New Roman" w:hAnsi="Times New Roman" w:cs="Times New Roman"/>
          <w:sz w:val="24"/>
          <w:szCs w:val="24"/>
          <w:lang w:eastAsia="ru-RU"/>
        </w:rPr>
        <w:t>Минпросвещения</w:t>
      </w:r>
      <w:proofErr w:type="spellEnd"/>
      <w:r w:rsidRPr="0075255B">
        <w:rPr>
          <w:rFonts w:ascii="Times New Roman" w:eastAsia="Times New Roman" w:hAnsi="Times New Roman" w:cs="Times New Roman"/>
          <w:sz w:val="24"/>
          <w:szCs w:val="24"/>
          <w:lang w:eastAsia="ru-RU"/>
        </w:rPr>
        <w:t xml:space="preserve"> России и </w:t>
      </w:r>
      <w:proofErr w:type="spellStart"/>
      <w:r w:rsidRPr="0075255B">
        <w:rPr>
          <w:rFonts w:ascii="Times New Roman" w:eastAsia="Times New Roman" w:hAnsi="Times New Roman" w:cs="Times New Roman"/>
          <w:sz w:val="24"/>
          <w:szCs w:val="24"/>
          <w:lang w:eastAsia="ru-RU"/>
        </w:rPr>
        <w:t>Рособрнадзор</w:t>
      </w:r>
      <w:proofErr w:type="spellEnd"/>
      <w:r w:rsidRPr="0075255B">
        <w:rPr>
          <w:rFonts w:ascii="Times New Roman" w:eastAsia="Times New Roman" w:hAnsi="Times New Roman" w:cs="Times New Roman"/>
          <w:sz w:val="24"/>
          <w:szCs w:val="24"/>
          <w:lang w:eastAsia="ru-RU"/>
        </w:rPr>
        <w:t xml:space="preserve"> издают совместный приказ об утверждении единого расписания и продолжительности проведения ОГЭ по каждому учебному предмету, требований к использованию средств обучения и воспитания при его проведении, в котором определен перечень средств обучения и воспитания, которыми участники ОГЭ могут пользоваться на экзаменах.</w:t>
      </w:r>
      <w:r w:rsidRPr="0075255B">
        <w:rPr>
          <w:rFonts w:ascii="Times New Roman" w:eastAsia="Times New Roman" w:hAnsi="Times New Roman" w:cs="Times New Roman"/>
          <w:sz w:val="24"/>
          <w:szCs w:val="24"/>
          <w:lang w:eastAsia="ru-RU"/>
        </w:rPr>
        <w:br/>
        <w:t xml:space="preserve">Указанный приказ публикуется на официальном сайте </w:t>
      </w:r>
      <w:proofErr w:type="spellStart"/>
      <w:r w:rsidRPr="0075255B">
        <w:rPr>
          <w:rFonts w:ascii="Times New Roman" w:eastAsia="Times New Roman" w:hAnsi="Times New Roman" w:cs="Times New Roman"/>
          <w:sz w:val="24"/>
          <w:szCs w:val="24"/>
          <w:lang w:eastAsia="ru-RU"/>
        </w:rPr>
        <w:t>Рособрнадзора</w:t>
      </w:r>
      <w:proofErr w:type="spellEnd"/>
      <w:r w:rsidRPr="0075255B">
        <w:rPr>
          <w:rFonts w:ascii="Times New Roman" w:eastAsia="Times New Roman" w:hAnsi="Times New Roman" w:cs="Times New Roman"/>
          <w:sz w:val="24"/>
          <w:szCs w:val="24"/>
          <w:lang w:eastAsia="ru-RU"/>
        </w:rPr>
        <w:t xml:space="preserve"> после его государственной регистрации Минюстом России. Рекомендуем следить за обновлениями на нашем сайте.</w:t>
      </w:r>
    </w:p>
    <w:p w:rsidR="0075255B" w:rsidRPr="0075255B" w:rsidRDefault="0075255B" w:rsidP="0075255B">
      <w:pPr>
        <w:spacing w:after="0"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7. Имеет ли право обучающийся – ребенок-инвалид сдавать вместо ГВЭ ОГЭ?</w:t>
      </w:r>
    </w:p>
    <w:p w:rsidR="0075255B" w:rsidRPr="0075255B" w:rsidRDefault="0075255B" w:rsidP="0075255B">
      <w:pPr>
        <w:spacing w:before="100" w:beforeAutospacing="1" w:after="100" w:afterAutospacing="1"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 xml:space="preserve">Да, для участников ГИА-9 – детей-инвалидов и инвалидов ГИА-9 по их желанию проводится в форме ОГЭ. При этом допускается сочетание форм проведения ГИА-9 (ОГЭ и ГВЭ) (пункт 11 </w:t>
      </w:r>
      <w:hyperlink r:id="rId13" w:history="1">
        <w:r w:rsidRPr="0075255B">
          <w:rPr>
            <w:rFonts w:ascii="Times New Roman" w:eastAsia="Times New Roman" w:hAnsi="Times New Roman" w:cs="Times New Roman"/>
            <w:color w:val="0000FF"/>
            <w:sz w:val="24"/>
            <w:szCs w:val="24"/>
            <w:u w:val="single"/>
            <w:lang w:eastAsia="ru-RU"/>
          </w:rPr>
          <w:t>Порядка</w:t>
        </w:r>
      </w:hyperlink>
      <w:r w:rsidRPr="0075255B">
        <w:rPr>
          <w:rFonts w:ascii="Times New Roman" w:eastAsia="Times New Roman" w:hAnsi="Times New Roman" w:cs="Times New Roman"/>
          <w:sz w:val="24"/>
          <w:szCs w:val="24"/>
          <w:lang w:eastAsia="ru-RU"/>
        </w:rPr>
        <w:t>).</w:t>
      </w:r>
    </w:p>
    <w:p w:rsidR="0075255B" w:rsidRPr="0075255B" w:rsidRDefault="0075255B" w:rsidP="0075255B">
      <w:pPr>
        <w:spacing w:after="0"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8. Допускается ли опоздавший участник на экзамен?</w:t>
      </w:r>
    </w:p>
    <w:p w:rsidR="0075255B" w:rsidRPr="0075255B" w:rsidRDefault="0075255B" w:rsidP="0075255B">
      <w:pPr>
        <w:spacing w:before="100" w:beforeAutospacing="1" w:after="100" w:afterAutospacing="1" w:line="240" w:lineRule="auto"/>
        <w:rPr>
          <w:rFonts w:ascii="Times New Roman" w:eastAsia="Times New Roman" w:hAnsi="Times New Roman" w:cs="Times New Roman"/>
          <w:sz w:val="24"/>
          <w:szCs w:val="24"/>
          <w:lang w:eastAsia="ru-RU"/>
        </w:rPr>
      </w:pPr>
      <w:r w:rsidRPr="0075255B">
        <w:rPr>
          <w:rFonts w:ascii="Times New Roman" w:eastAsia="Times New Roman" w:hAnsi="Times New Roman" w:cs="Times New Roman"/>
          <w:sz w:val="24"/>
          <w:szCs w:val="24"/>
          <w:lang w:eastAsia="ru-RU"/>
        </w:rPr>
        <w:t>Если участник экзамена опоздал, он допускается к сдаче экзамена, при этом время окончания экзамена не продлевается. Инструктаж, проводимый организаторами, не проводится (за исключением, когда в аудитории нет других участников ГИА-9), о чем сообщается участнику ГИА-9.</w:t>
      </w:r>
      <w:r w:rsidRPr="0075255B">
        <w:rPr>
          <w:rFonts w:ascii="Times New Roman" w:eastAsia="Times New Roman" w:hAnsi="Times New Roman" w:cs="Times New Roman"/>
          <w:sz w:val="24"/>
          <w:szCs w:val="24"/>
          <w:lang w:eastAsia="ru-RU"/>
        </w:rPr>
        <w:br/>
        <w:t xml:space="preserve">В случае проведения ОГЭ по иностранным языкам (задания по </w:t>
      </w:r>
      <w:proofErr w:type="spellStart"/>
      <w:r w:rsidRPr="0075255B">
        <w:rPr>
          <w:rFonts w:ascii="Times New Roman" w:eastAsia="Times New Roman" w:hAnsi="Times New Roman" w:cs="Times New Roman"/>
          <w:sz w:val="24"/>
          <w:szCs w:val="24"/>
          <w:lang w:eastAsia="ru-RU"/>
        </w:rPr>
        <w:t>аудированию</w:t>
      </w:r>
      <w:proofErr w:type="spellEnd"/>
      <w:r w:rsidRPr="0075255B">
        <w:rPr>
          <w:rFonts w:ascii="Times New Roman" w:eastAsia="Times New Roman" w:hAnsi="Times New Roman" w:cs="Times New Roman"/>
          <w:sz w:val="24"/>
          <w:szCs w:val="24"/>
          <w:lang w:eastAsia="ru-RU"/>
        </w:rPr>
        <w:t>)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или когда участники в аудитории завершили прослушивание аудиозаписи).</w:t>
      </w:r>
      <w:r w:rsidRPr="0075255B">
        <w:rPr>
          <w:rFonts w:ascii="Times New Roman" w:eastAsia="Times New Roman" w:hAnsi="Times New Roman" w:cs="Times New Roman"/>
          <w:sz w:val="24"/>
          <w:szCs w:val="24"/>
          <w:lang w:eastAsia="ru-RU"/>
        </w:rPr>
        <w:br/>
        <w:t xml:space="preserve">Персональное прослушивание соответствующей аудиозаписи для опоздавшего участника ГИА-9 не проводится (за исключением случаев, когда в аудитории нет других участников ГИА-9) (пункт 58 </w:t>
      </w:r>
      <w:hyperlink r:id="rId14" w:history="1">
        <w:r w:rsidRPr="0075255B">
          <w:rPr>
            <w:rFonts w:ascii="Times New Roman" w:eastAsia="Times New Roman" w:hAnsi="Times New Roman" w:cs="Times New Roman"/>
            <w:color w:val="0000FF"/>
            <w:sz w:val="24"/>
            <w:szCs w:val="24"/>
            <w:u w:val="single"/>
            <w:lang w:eastAsia="ru-RU"/>
          </w:rPr>
          <w:t>Порядка</w:t>
        </w:r>
      </w:hyperlink>
      <w:r w:rsidRPr="0075255B">
        <w:rPr>
          <w:rFonts w:ascii="Times New Roman" w:eastAsia="Times New Roman" w:hAnsi="Times New Roman" w:cs="Times New Roman"/>
          <w:sz w:val="24"/>
          <w:szCs w:val="24"/>
          <w:lang w:eastAsia="ru-RU"/>
        </w:rPr>
        <w:t>).</w:t>
      </w:r>
    </w:p>
    <w:p w:rsidR="00BB0962" w:rsidRDefault="00BB0962"/>
    <w:sectPr w:rsidR="00BB0962" w:rsidSect="008A7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5FB5"/>
    <w:multiLevelType w:val="multilevel"/>
    <w:tmpl w:val="267A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AA1F60"/>
    <w:multiLevelType w:val="multilevel"/>
    <w:tmpl w:val="D920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B7076"/>
    <w:multiLevelType w:val="multilevel"/>
    <w:tmpl w:val="6DA0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7A0561"/>
    <w:multiLevelType w:val="multilevel"/>
    <w:tmpl w:val="16D4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95113B"/>
    <w:multiLevelType w:val="multilevel"/>
    <w:tmpl w:val="704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proofState w:spelling="clean" w:grammar="clean"/>
  <w:defaultTabStop w:val="708"/>
  <w:characterSpacingControl w:val="doNotCompress"/>
  <w:savePreviewPicture/>
  <w:compat/>
  <w:rsids>
    <w:rsidRoot w:val="002D507D"/>
    <w:rsid w:val="002D507D"/>
    <w:rsid w:val="005716FA"/>
    <w:rsid w:val="0075255B"/>
    <w:rsid w:val="008A77AB"/>
    <w:rsid w:val="00905EE2"/>
    <w:rsid w:val="00BB0962"/>
    <w:rsid w:val="00D71D57"/>
    <w:rsid w:val="00DC2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AB"/>
  </w:style>
  <w:style w:type="paragraph" w:styleId="1">
    <w:name w:val="heading 1"/>
    <w:basedOn w:val="a"/>
    <w:link w:val="10"/>
    <w:uiPriority w:val="9"/>
    <w:qFormat/>
    <w:rsid w:val="002D50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50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0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507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5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507D"/>
    <w:rPr>
      <w:b/>
      <w:bCs/>
    </w:rPr>
  </w:style>
  <w:style w:type="character" w:styleId="a5">
    <w:name w:val="Emphasis"/>
    <w:basedOn w:val="a0"/>
    <w:uiPriority w:val="20"/>
    <w:qFormat/>
    <w:rsid w:val="002D507D"/>
    <w:rPr>
      <w:i/>
      <w:iCs/>
    </w:rPr>
  </w:style>
  <w:style w:type="character" w:styleId="a6">
    <w:name w:val="Hyperlink"/>
    <w:basedOn w:val="a0"/>
    <w:uiPriority w:val="99"/>
    <w:semiHidden/>
    <w:unhideWhenUsed/>
    <w:rsid w:val="002D507D"/>
    <w:rPr>
      <w:color w:val="0000FF"/>
      <w:u w:val="single"/>
    </w:rPr>
  </w:style>
</w:styles>
</file>

<file path=word/webSettings.xml><?xml version="1.0" encoding="utf-8"?>
<w:webSettings xmlns:r="http://schemas.openxmlformats.org/officeDocument/2006/relationships" xmlns:w="http://schemas.openxmlformats.org/wordprocessingml/2006/main">
  <w:divs>
    <w:div w:id="13314138">
      <w:bodyDiv w:val="1"/>
      <w:marLeft w:val="0"/>
      <w:marRight w:val="0"/>
      <w:marTop w:val="0"/>
      <w:marBottom w:val="0"/>
      <w:divBdr>
        <w:top w:val="none" w:sz="0" w:space="0" w:color="auto"/>
        <w:left w:val="none" w:sz="0" w:space="0" w:color="auto"/>
        <w:bottom w:val="none" w:sz="0" w:space="0" w:color="auto"/>
        <w:right w:val="none" w:sz="0" w:space="0" w:color="auto"/>
      </w:divBdr>
      <w:divsChild>
        <w:div w:id="423302526">
          <w:marLeft w:val="0"/>
          <w:marRight w:val="0"/>
          <w:marTop w:val="0"/>
          <w:marBottom w:val="0"/>
          <w:divBdr>
            <w:top w:val="none" w:sz="0" w:space="0" w:color="auto"/>
            <w:left w:val="none" w:sz="0" w:space="0" w:color="auto"/>
            <w:bottom w:val="none" w:sz="0" w:space="0" w:color="auto"/>
            <w:right w:val="none" w:sz="0" w:space="0" w:color="auto"/>
          </w:divBdr>
          <w:divsChild>
            <w:div w:id="784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4868">
      <w:bodyDiv w:val="1"/>
      <w:marLeft w:val="0"/>
      <w:marRight w:val="0"/>
      <w:marTop w:val="0"/>
      <w:marBottom w:val="0"/>
      <w:divBdr>
        <w:top w:val="none" w:sz="0" w:space="0" w:color="auto"/>
        <w:left w:val="none" w:sz="0" w:space="0" w:color="auto"/>
        <w:bottom w:val="none" w:sz="0" w:space="0" w:color="auto"/>
        <w:right w:val="none" w:sz="0" w:space="0" w:color="auto"/>
      </w:divBdr>
      <w:divsChild>
        <w:div w:id="994646284">
          <w:marLeft w:val="0"/>
          <w:marRight w:val="0"/>
          <w:marTop w:val="0"/>
          <w:marBottom w:val="0"/>
          <w:divBdr>
            <w:top w:val="none" w:sz="0" w:space="0" w:color="auto"/>
            <w:left w:val="none" w:sz="0" w:space="0" w:color="auto"/>
            <w:bottom w:val="none" w:sz="0" w:space="0" w:color="auto"/>
            <w:right w:val="none" w:sz="0" w:space="0" w:color="auto"/>
          </w:divBdr>
          <w:divsChild>
            <w:div w:id="1256784667">
              <w:marLeft w:val="0"/>
              <w:marRight w:val="0"/>
              <w:marTop w:val="0"/>
              <w:marBottom w:val="0"/>
              <w:divBdr>
                <w:top w:val="none" w:sz="0" w:space="0" w:color="auto"/>
                <w:left w:val="none" w:sz="0" w:space="0" w:color="auto"/>
                <w:bottom w:val="none" w:sz="0" w:space="0" w:color="auto"/>
                <w:right w:val="none" w:sz="0" w:space="0" w:color="auto"/>
              </w:divBdr>
              <w:divsChild>
                <w:div w:id="4379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082">
      <w:bodyDiv w:val="1"/>
      <w:marLeft w:val="0"/>
      <w:marRight w:val="0"/>
      <w:marTop w:val="0"/>
      <w:marBottom w:val="0"/>
      <w:divBdr>
        <w:top w:val="none" w:sz="0" w:space="0" w:color="auto"/>
        <w:left w:val="none" w:sz="0" w:space="0" w:color="auto"/>
        <w:bottom w:val="none" w:sz="0" w:space="0" w:color="auto"/>
        <w:right w:val="none" w:sz="0" w:space="0" w:color="auto"/>
      </w:divBdr>
      <w:divsChild>
        <w:div w:id="281230761">
          <w:marLeft w:val="0"/>
          <w:marRight w:val="0"/>
          <w:marTop w:val="0"/>
          <w:marBottom w:val="0"/>
          <w:divBdr>
            <w:top w:val="none" w:sz="0" w:space="0" w:color="auto"/>
            <w:left w:val="none" w:sz="0" w:space="0" w:color="auto"/>
            <w:bottom w:val="none" w:sz="0" w:space="0" w:color="auto"/>
            <w:right w:val="none" w:sz="0" w:space="0" w:color="auto"/>
          </w:divBdr>
          <w:divsChild>
            <w:div w:id="1569151730">
              <w:marLeft w:val="0"/>
              <w:marRight w:val="0"/>
              <w:marTop w:val="0"/>
              <w:marBottom w:val="0"/>
              <w:divBdr>
                <w:top w:val="none" w:sz="0" w:space="0" w:color="auto"/>
                <w:left w:val="none" w:sz="0" w:space="0" w:color="auto"/>
                <w:bottom w:val="none" w:sz="0" w:space="0" w:color="auto"/>
                <w:right w:val="none" w:sz="0" w:space="0" w:color="auto"/>
              </w:divBdr>
              <w:divsChild>
                <w:div w:id="2036690125">
                  <w:marLeft w:val="0"/>
                  <w:marRight w:val="0"/>
                  <w:marTop w:val="0"/>
                  <w:marBottom w:val="0"/>
                  <w:divBdr>
                    <w:top w:val="none" w:sz="0" w:space="0" w:color="auto"/>
                    <w:left w:val="none" w:sz="0" w:space="0" w:color="auto"/>
                    <w:bottom w:val="none" w:sz="0" w:space="0" w:color="auto"/>
                    <w:right w:val="none" w:sz="0" w:space="0" w:color="auto"/>
                  </w:divBdr>
                  <w:divsChild>
                    <w:div w:id="365450937">
                      <w:marLeft w:val="0"/>
                      <w:marRight w:val="0"/>
                      <w:marTop w:val="0"/>
                      <w:marBottom w:val="0"/>
                      <w:divBdr>
                        <w:top w:val="none" w:sz="0" w:space="0" w:color="auto"/>
                        <w:left w:val="none" w:sz="0" w:space="0" w:color="auto"/>
                        <w:bottom w:val="none" w:sz="0" w:space="0" w:color="auto"/>
                        <w:right w:val="none" w:sz="0" w:space="0" w:color="auto"/>
                      </w:divBdr>
                    </w:div>
                    <w:div w:id="267659330">
                      <w:marLeft w:val="0"/>
                      <w:marRight w:val="0"/>
                      <w:marTop w:val="0"/>
                      <w:marBottom w:val="0"/>
                      <w:divBdr>
                        <w:top w:val="none" w:sz="0" w:space="0" w:color="auto"/>
                        <w:left w:val="none" w:sz="0" w:space="0" w:color="auto"/>
                        <w:bottom w:val="none" w:sz="0" w:space="0" w:color="auto"/>
                        <w:right w:val="none" w:sz="0" w:space="0" w:color="auto"/>
                      </w:divBdr>
                    </w:div>
                  </w:divsChild>
                </w:div>
                <w:div w:id="932591753">
                  <w:marLeft w:val="0"/>
                  <w:marRight w:val="0"/>
                  <w:marTop w:val="0"/>
                  <w:marBottom w:val="0"/>
                  <w:divBdr>
                    <w:top w:val="none" w:sz="0" w:space="0" w:color="auto"/>
                    <w:left w:val="none" w:sz="0" w:space="0" w:color="auto"/>
                    <w:bottom w:val="none" w:sz="0" w:space="0" w:color="auto"/>
                    <w:right w:val="none" w:sz="0" w:space="0" w:color="auto"/>
                  </w:divBdr>
                  <w:divsChild>
                    <w:div w:id="646133053">
                      <w:marLeft w:val="0"/>
                      <w:marRight w:val="0"/>
                      <w:marTop w:val="0"/>
                      <w:marBottom w:val="0"/>
                      <w:divBdr>
                        <w:top w:val="none" w:sz="0" w:space="0" w:color="auto"/>
                        <w:left w:val="none" w:sz="0" w:space="0" w:color="auto"/>
                        <w:bottom w:val="none" w:sz="0" w:space="0" w:color="auto"/>
                        <w:right w:val="none" w:sz="0" w:space="0" w:color="auto"/>
                      </w:divBdr>
                    </w:div>
                    <w:div w:id="1967077421">
                      <w:marLeft w:val="0"/>
                      <w:marRight w:val="0"/>
                      <w:marTop w:val="0"/>
                      <w:marBottom w:val="0"/>
                      <w:divBdr>
                        <w:top w:val="none" w:sz="0" w:space="0" w:color="auto"/>
                        <w:left w:val="none" w:sz="0" w:space="0" w:color="auto"/>
                        <w:bottom w:val="none" w:sz="0" w:space="0" w:color="auto"/>
                        <w:right w:val="none" w:sz="0" w:space="0" w:color="auto"/>
                      </w:divBdr>
                    </w:div>
                  </w:divsChild>
                </w:div>
                <w:div w:id="1631084339">
                  <w:marLeft w:val="0"/>
                  <w:marRight w:val="0"/>
                  <w:marTop w:val="0"/>
                  <w:marBottom w:val="0"/>
                  <w:divBdr>
                    <w:top w:val="none" w:sz="0" w:space="0" w:color="auto"/>
                    <w:left w:val="none" w:sz="0" w:space="0" w:color="auto"/>
                    <w:bottom w:val="none" w:sz="0" w:space="0" w:color="auto"/>
                    <w:right w:val="none" w:sz="0" w:space="0" w:color="auto"/>
                  </w:divBdr>
                  <w:divsChild>
                    <w:div w:id="2116515458">
                      <w:marLeft w:val="0"/>
                      <w:marRight w:val="0"/>
                      <w:marTop w:val="0"/>
                      <w:marBottom w:val="0"/>
                      <w:divBdr>
                        <w:top w:val="none" w:sz="0" w:space="0" w:color="auto"/>
                        <w:left w:val="none" w:sz="0" w:space="0" w:color="auto"/>
                        <w:bottom w:val="none" w:sz="0" w:space="0" w:color="auto"/>
                        <w:right w:val="none" w:sz="0" w:space="0" w:color="auto"/>
                      </w:divBdr>
                    </w:div>
                    <w:div w:id="177502452">
                      <w:marLeft w:val="0"/>
                      <w:marRight w:val="0"/>
                      <w:marTop w:val="0"/>
                      <w:marBottom w:val="0"/>
                      <w:divBdr>
                        <w:top w:val="none" w:sz="0" w:space="0" w:color="auto"/>
                        <w:left w:val="none" w:sz="0" w:space="0" w:color="auto"/>
                        <w:bottom w:val="none" w:sz="0" w:space="0" w:color="auto"/>
                        <w:right w:val="none" w:sz="0" w:space="0" w:color="auto"/>
                      </w:divBdr>
                    </w:div>
                  </w:divsChild>
                </w:div>
                <w:div w:id="1375617264">
                  <w:marLeft w:val="0"/>
                  <w:marRight w:val="0"/>
                  <w:marTop w:val="0"/>
                  <w:marBottom w:val="0"/>
                  <w:divBdr>
                    <w:top w:val="none" w:sz="0" w:space="0" w:color="auto"/>
                    <w:left w:val="none" w:sz="0" w:space="0" w:color="auto"/>
                    <w:bottom w:val="none" w:sz="0" w:space="0" w:color="auto"/>
                    <w:right w:val="none" w:sz="0" w:space="0" w:color="auto"/>
                  </w:divBdr>
                  <w:divsChild>
                    <w:div w:id="1035884644">
                      <w:marLeft w:val="0"/>
                      <w:marRight w:val="0"/>
                      <w:marTop w:val="0"/>
                      <w:marBottom w:val="0"/>
                      <w:divBdr>
                        <w:top w:val="none" w:sz="0" w:space="0" w:color="auto"/>
                        <w:left w:val="none" w:sz="0" w:space="0" w:color="auto"/>
                        <w:bottom w:val="none" w:sz="0" w:space="0" w:color="auto"/>
                        <w:right w:val="none" w:sz="0" w:space="0" w:color="auto"/>
                      </w:divBdr>
                    </w:div>
                    <w:div w:id="445346759">
                      <w:marLeft w:val="0"/>
                      <w:marRight w:val="0"/>
                      <w:marTop w:val="0"/>
                      <w:marBottom w:val="0"/>
                      <w:divBdr>
                        <w:top w:val="none" w:sz="0" w:space="0" w:color="auto"/>
                        <w:left w:val="none" w:sz="0" w:space="0" w:color="auto"/>
                        <w:bottom w:val="none" w:sz="0" w:space="0" w:color="auto"/>
                        <w:right w:val="none" w:sz="0" w:space="0" w:color="auto"/>
                      </w:divBdr>
                    </w:div>
                  </w:divsChild>
                </w:div>
                <w:div w:id="1969044667">
                  <w:marLeft w:val="0"/>
                  <w:marRight w:val="0"/>
                  <w:marTop w:val="0"/>
                  <w:marBottom w:val="0"/>
                  <w:divBdr>
                    <w:top w:val="none" w:sz="0" w:space="0" w:color="auto"/>
                    <w:left w:val="none" w:sz="0" w:space="0" w:color="auto"/>
                    <w:bottom w:val="none" w:sz="0" w:space="0" w:color="auto"/>
                    <w:right w:val="none" w:sz="0" w:space="0" w:color="auto"/>
                  </w:divBdr>
                  <w:divsChild>
                    <w:div w:id="1448424168">
                      <w:marLeft w:val="0"/>
                      <w:marRight w:val="0"/>
                      <w:marTop w:val="0"/>
                      <w:marBottom w:val="0"/>
                      <w:divBdr>
                        <w:top w:val="none" w:sz="0" w:space="0" w:color="auto"/>
                        <w:left w:val="none" w:sz="0" w:space="0" w:color="auto"/>
                        <w:bottom w:val="none" w:sz="0" w:space="0" w:color="auto"/>
                        <w:right w:val="none" w:sz="0" w:space="0" w:color="auto"/>
                      </w:divBdr>
                    </w:div>
                    <w:div w:id="2040886667">
                      <w:marLeft w:val="0"/>
                      <w:marRight w:val="0"/>
                      <w:marTop w:val="0"/>
                      <w:marBottom w:val="0"/>
                      <w:divBdr>
                        <w:top w:val="none" w:sz="0" w:space="0" w:color="auto"/>
                        <w:left w:val="none" w:sz="0" w:space="0" w:color="auto"/>
                        <w:bottom w:val="none" w:sz="0" w:space="0" w:color="auto"/>
                        <w:right w:val="none" w:sz="0" w:space="0" w:color="auto"/>
                      </w:divBdr>
                    </w:div>
                  </w:divsChild>
                </w:div>
                <w:div w:id="1390491904">
                  <w:marLeft w:val="0"/>
                  <w:marRight w:val="0"/>
                  <w:marTop w:val="0"/>
                  <w:marBottom w:val="0"/>
                  <w:divBdr>
                    <w:top w:val="none" w:sz="0" w:space="0" w:color="auto"/>
                    <w:left w:val="none" w:sz="0" w:space="0" w:color="auto"/>
                    <w:bottom w:val="none" w:sz="0" w:space="0" w:color="auto"/>
                    <w:right w:val="none" w:sz="0" w:space="0" w:color="auto"/>
                  </w:divBdr>
                  <w:divsChild>
                    <w:div w:id="1674651342">
                      <w:marLeft w:val="0"/>
                      <w:marRight w:val="0"/>
                      <w:marTop w:val="0"/>
                      <w:marBottom w:val="0"/>
                      <w:divBdr>
                        <w:top w:val="none" w:sz="0" w:space="0" w:color="auto"/>
                        <w:left w:val="none" w:sz="0" w:space="0" w:color="auto"/>
                        <w:bottom w:val="none" w:sz="0" w:space="0" w:color="auto"/>
                        <w:right w:val="none" w:sz="0" w:space="0" w:color="auto"/>
                      </w:divBdr>
                    </w:div>
                    <w:div w:id="1217088639">
                      <w:marLeft w:val="0"/>
                      <w:marRight w:val="0"/>
                      <w:marTop w:val="0"/>
                      <w:marBottom w:val="0"/>
                      <w:divBdr>
                        <w:top w:val="none" w:sz="0" w:space="0" w:color="auto"/>
                        <w:left w:val="none" w:sz="0" w:space="0" w:color="auto"/>
                        <w:bottom w:val="none" w:sz="0" w:space="0" w:color="auto"/>
                        <w:right w:val="none" w:sz="0" w:space="0" w:color="auto"/>
                      </w:divBdr>
                    </w:div>
                  </w:divsChild>
                </w:div>
                <w:div w:id="709040734">
                  <w:marLeft w:val="0"/>
                  <w:marRight w:val="0"/>
                  <w:marTop w:val="0"/>
                  <w:marBottom w:val="0"/>
                  <w:divBdr>
                    <w:top w:val="none" w:sz="0" w:space="0" w:color="auto"/>
                    <w:left w:val="none" w:sz="0" w:space="0" w:color="auto"/>
                    <w:bottom w:val="none" w:sz="0" w:space="0" w:color="auto"/>
                    <w:right w:val="none" w:sz="0" w:space="0" w:color="auto"/>
                  </w:divBdr>
                  <w:divsChild>
                    <w:div w:id="1086416227">
                      <w:marLeft w:val="0"/>
                      <w:marRight w:val="0"/>
                      <w:marTop w:val="0"/>
                      <w:marBottom w:val="0"/>
                      <w:divBdr>
                        <w:top w:val="none" w:sz="0" w:space="0" w:color="auto"/>
                        <w:left w:val="none" w:sz="0" w:space="0" w:color="auto"/>
                        <w:bottom w:val="none" w:sz="0" w:space="0" w:color="auto"/>
                        <w:right w:val="none" w:sz="0" w:space="0" w:color="auto"/>
                      </w:divBdr>
                    </w:div>
                    <w:div w:id="571162599">
                      <w:marLeft w:val="0"/>
                      <w:marRight w:val="0"/>
                      <w:marTop w:val="0"/>
                      <w:marBottom w:val="0"/>
                      <w:divBdr>
                        <w:top w:val="none" w:sz="0" w:space="0" w:color="auto"/>
                        <w:left w:val="none" w:sz="0" w:space="0" w:color="auto"/>
                        <w:bottom w:val="none" w:sz="0" w:space="0" w:color="auto"/>
                        <w:right w:val="none" w:sz="0" w:space="0" w:color="auto"/>
                      </w:divBdr>
                    </w:div>
                  </w:divsChild>
                </w:div>
                <w:div w:id="1035812834">
                  <w:marLeft w:val="0"/>
                  <w:marRight w:val="0"/>
                  <w:marTop w:val="0"/>
                  <w:marBottom w:val="0"/>
                  <w:divBdr>
                    <w:top w:val="none" w:sz="0" w:space="0" w:color="auto"/>
                    <w:left w:val="none" w:sz="0" w:space="0" w:color="auto"/>
                    <w:bottom w:val="none" w:sz="0" w:space="0" w:color="auto"/>
                    <w:right w:val="none" w:sz="0" w:space="0" w:color="auto"/>
                  </w:divBdr>
                  <w:divsChild>
                    <w:div w:id="688681530">
                      <w:marLeft w:val="0"/>
                      <w:marRight w:val="0"/>
                      <w:marTop w:val="0"/>
                      <w:marBottom w:val="0"/>
                      <w:divBdr>
                        <w:top w:val="none" w:sz="0" w:space="0" w:color="auto"/>
                        <w:left w:val="none" w:sz="0" w:space="0" w:color="auto"/>
                        <w:bottom w:val="none" w:sz="0" w:space="0" w:color="auto"/>
                        <w:right w:val="none" w:sz="0" w:space="0" w:color="auto"/>
                      </w:divBdr>
                    </w:div>
                    <w:div w:id="9700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55533">
      <w:bodyDiv w:val="1"/>
      <w:marLeft w:val="0"/>
      <w:marRight w:val="0"/>
      <w:marTop w:val="0"/>
      <w:marBottom w:val="0"/>
      <w:divBdr>
        <w:top w:val="none" w:sz="0" w:space="0" w:color="auto"/>
        <w:left w:val="none" w:sz="0" w:space="0" w:color="auto"/>
        <w:bottom w:val="none" w:sz="0" w:space="0" w:color="auto"/>
        <w:right w:val="none" w:sz="0" w:space="0" w:color="auto"/>
      </w:divBdr>
      <w:divsChild>
        <w:div w:id="924412139">
          <w:marLeft w:val="0"/>
          <w:marRight w:val="0"/>
          <w:marTop w:val="0"/>
          <w:marBottom w:val="0"/>
          <w:divBdr>
            <w:top w:val="none" w:sz="0" w:space="0" w:color="auto"/>
            <w:left w:val="none" w:sz="0" w:space="0" w:color="auto"/>
            <w:bottom w:val="none" w:sz="0" w:space="0" w:color="auto"/>
            <w:right w:val="none" w:sz="0" w:space="0" w:color="auto"/>
          </w:divBdr>
        </w:div>
      </w:divsChild>
    </w:div>
    <w:div w:id="611404474">
      <w:bodyDiv w:val="1"/>
      <w:marLeft w:val="0"/>
      <w:marRight w:val="0"/>
      <w:marTop w:val="0"/>
      <w:marBottom w:val="0"/>
      <w:divBdr>
        <w:top w:val="none" w:sz="0" w:space="0" w:color="auto"/>
        <w:left w:val="none" w:sz="0" w:space="0" w:color="auto"/>
        <w:bottom w:val="none" w:sz="0" w:space="0" w:color="auto"/>
        <w:right w:val="none" w:sz="0" w:space="0" w:color="auto"/>
      </w:divBdr>
      <w:divsChild>
        <w:div w:id="1300455101">
          <w:marLeft w:val="0"/>
          <w:marRight w:val="0"/>
          <w:marTop w:val="0"/>
          <w:marBottom w:val="0"/>
          <w:divBdr>
            <w:top w:val="none" w:sz="0" w:space="0" w:color="auto"/>
            <w:left w:val="none" w:sz="0" w:space="0" w:color="auto"/>
            <w:bottom w:val="none" w:sz="0" w:space="0" w:color="auto"/>
            <w:right w:val="none" w:sz="0" w:space="0" w:color="auto"/>
          </w:divBdr>
        </w:div>
      </w:divsChild>
    </w:div>
    <w:div w:id="1128164282">
      <w:bodyDiv w:val="1"/>
      <w:marLeft w:val="0"/>
      <w:marRight w:val="0"/>
      <w:marTop w:val="0"/>
      <w:marBottom w:val="0"/>
      <w:divBdr>
        <w:top w:val="none" w:sz="0" w:space="0" w:color="auto"/>
        <w:left w:val="none" w:sz="0" w:space="0" w:color="auto"/>
        <w:bottom w:val="none" w:sz="0" w:space="0" w:color="auto"/>
        <w:right w:val="none" w:sz="0" w:space="0" w:color="auto"/>
      </w:divBdr>
      <w:divsChild>
        <w:div w:id="721028305">
          <w:marLeft w:val="0"/>
          <w:marRight w:val="0"/>
          <w:marTop w:val="0"/>
          <w:marBottom w:val="0"/>
          <w:divBdr>
            <w:top w:val="none" w:sz="0" w:space="0" w:color="auto"/>
            <w:left w:val="none" w:sz="0" w:space="0" w:color="auto"/>
            <w:bottom w:val="none" w:sz="0" w:space="0" w:color="auto"/>
            <w:right w:val="none" w:sz="0" w:space="0" w:color="auto"/>
          </w:divBdr>
          <w:divsChild>
            <w:div w:id="9455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18889">
      <w:bodyDiv w:val="1"/>
      <w:marLeft w:val="0"/>
      <w:marRight w:val="0"/>
      <w:marTop w:val="0"/>
      <w:marBottom w:val="0"/>
      <w:divBdr>
        <w:top w:val="none" w:sz="0" w:space="0" w:color="auto"/>
        <w:left w:val="none" w:sz="0" w:space="0" w:color="auto"/>
        <w:bottom w:val="none" w:sz="0" w:space="0" w:color="auto"/>
        <w:right w:val="none" w:sz="0" w:space="0" w:color="auto"/>
      </w:divBdr>
      <w:divsChild>
        <w:div w:id="894857539">
          <w:marLeft w:val="0"/>
          <w:marRight w:val="0"/>
          <w:marTop w:val="0"/>
          <w:marBottom w:val="0"/>
          <w:divBdr>
            <w:top w:val="none" w:sz="0" w:space="0" w:color="auto"/>
            <w:left w:val="none" w:sz="0" w:space="0" w:color="auto"/>
            <w:bottom w:val="none" w:sz="0" w:space="0" w:color="auto"/>
            <w:right w:val="none" w:sz="0" w:space="0" w:color="auto"/>
          </w:divBdr>
        </w:div>
      </w:divsChild>
    </w:div>
    <w:div w:id="1403872574">
      <w:bodyDiv w:val="1"/>
      <w:marLeft w:val="0"/>
      <w:marRight w:val="0"/>
      <w:marTop w:val="0"/>
      <w:marBottom w:val="0"/>
      <w:divBdr>
        <w:top w:val="none" w:sz="0" w:space="0" w:color="auto"/>
        <w:left w:val="none" w:sz="0" w:space="0" w:color="auto"/>
        <w:bottom w:val="none" w:sz="0" w:space="0" w:color="auto"/>
        <w:right w:val="none" w:sz="0" w:space="0" w:color="auto"/>
      </w:divBdr>
      <w:divsChild>
        <w:div w:id="1723015012">
          <w:marLeft w:val="0"/>
          <w:marRight w:val="0"/>
          <w:marTop w:val="0"/>
          <w:marBottom w:val="0"/>
          <w:divBdr>
            <w:top w:val="none" w:sz="0" w:space="0" w:color="auto"/>
            <w:left w:val="none" w:sz="0" w:space="0" w:color="auto"/>
            <w:bottom w:val="none" w:sz="0" w:space="0" w:color="auto"/>
            <w:right w:val="none" w:sz="0" w:space="0" w:color="auto"/>
          </w:divBdr>
          <w:divsChild>
            <w:div w:id="17598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1051">
      <w:bodyDiv w:val="1"/>
      <w:marLeft w:val="0"/>
      <w:marRight w:val="0"/>
      <w:marTop w:val="0"/>
      <w:marBottom w:val="0"/>
      <w:divBdr>
        <w:top w:val="none" w:sz="0" w:space="0" w:color="auto"/>
        <w:left w:val="none" w:sz="0" w:space="0" w:color="auto"/>
        <w:bottom w:val="none" w:sz="0" w:space="0" w:color="auto"/>
        <w:right w:val="none" w:sz="0" w:space="0" w:color="auto"/>
      </w:divBdr>
      <w:divsChild>
        <w:div w:id="303000215">
          <w:marLeft w:val="0"/>
          <w:marRight w:val="0"/>
          <w:marTop w:val="0"/>
          <w:marBottom w:val="0"/>
          <w:divBdr>
            <w:top w:val="none" w:sz="0" w:space="0" w:color="auto"/>
            <w:left w:val="none" w:sz="0" w:space="0" w:color="auto"/>
            <w:bottom w:val="none" w:sz="0" w:space="0" w:color="auto"/>
            <w:right w:val="none" w:sz="0" w:space="0" w:color="auto"/>
          </w:divBdr>
          <w:divsChild>
            <w:div w:id="190261214">
              <w:marLeft w:val="0"/>
              <w:marRight w:val="0"/>
              <w:marTop w:val="0"/>
              <w:marBottom w:val="0"/>
              <w:divBdr>
                <w:top w:val="none" w:sz="0" w:space="0" w:color="auto"/>
                <w:left w:val="none" w:sz="0" w:space="0" w:color="auto"/>
                <w:bottom w:val="none" w:sz="0" w:space="0" w:color="auto"/>
                <w:right w:val="none" w:sz="0" w:space="0" w:color="auto"/>
              </w:divBdr>
              <w:divsChild>
                <w:div w:id="14653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00463">
      <w:bodyDiv w:val="1"/>
      <w:marLeft w:val="0"/>
      <w:marRight w:val="0"/>
      <w:marTop w:val="0"/>
      <w:marBottom w:val="0"/>
      <w:divBdr>
        <w:top w:val="none" w:sz="0" w:space="0" w:color="auto"/>
        <w:left w:val="none" w:sz="0" w:space="0" w:color="auto"/>
        <w:bottom w:val="none" w:sz="0" w:space="0" w:color="auto"/>
        <w:right w:val="none" w:sz="0" w:space="0" w:color="auto"/>
      </w:divBdr>
      <w:divsChild>
        <w:div w:id="1720744711">
          <w:marLeft w:val="0"/>
          <w:marRight w:val="0"/>
          <w:marTop w:val="0"/>
          <w:marBottom w:val="0"/>
          <w:divBdr>
            <w:top w:val="none" w:sz="0" w:space="0" w:color="auto"/>
            <w:left w:val="none" w:sz="0" w:space="0" w:color="auto"/>
            <w:bottom w:val="none" w:sz="0" w:space="0" w:color="auto"/>
            <w:right w:val="none" w:sz="0" w:space="0" w:color="auto"/>
          </w:divBdr>
        </w:div>
      </w:divsChild>
    </w:div>
    <w:div w:id="1748531229">
      <w:bodyDiv w:val="1"/>
      <w:marLeft w:val="0"/>
      <w:marRight w:val="0"/>
      <w:marTop w:val="0"/>
      <w:marBottom w:val="0"/>
      <w:divBdr>
        <w:top w:val="none" w:sz="0" w:space="0" w:color="auto"/>
        <w:left w:val="none" w:sz="0" w:space="0" w:color="auto"/>
        <w:bottom w:val="none" w:sz="0" w:space="0" w:color="auto"/>
        <w:right w:val="none" w:sz="0" w:space="0" w:color="auto"/>
      </w:divBdr>
      <w:divsChild>
        <w:div w:id="1827478766">
          <w:marLeft w:val="0"/>
          <w:marRight w:val="0"/>
          <w:marTop w:val="0"/>
          <w:marBottom w:val="0"/>
          <w:divBdr>
            <w:top w:val="none" w:sz="0" w:space="0" w:color="auto"/>
            <w:left w:val="none" w:sz="0" w:space="0" w:color="auto"/>
            <w:bottom w:val="none" w:sz="0" w:space="0" w:color="auto"/>
            <w:right w:val="none" w:sz="0" w:space="0" w:color="auto"/>
          </w:divBdr>
          <w:divsChild>
            <w:div w:id="12602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3212">
      <w:bodyDiv w:val="1"/>
      <w:marLeft w:val="0"/>
      <w:marRight w:val="0"/>
      <w:marTop w:val="0"/>
      <w:marBottom w:val="0"/>
      <w:divBdr>
        <w:top w:val="none" w:sz="0" w:space="0" w:color="auto"/>
        <w:left w:val="none" w:sz="0" w:space="0" w:color="auto"/>
        <w:bottom w:val="none" w:sz="0" w:space="0" w:color="auto"/>
        <w:right w:val="none" w:sz="0" w:space="0" w:color="auto"/>
      </w:divBdr>
      <w:divsChild>
        <w:div w:id="98574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nadzor.gov.ru/wp-content/uploads/2023/12/poryadok-provedeniya-gia-9.pdf" TargetMode="External"/><Relationship Id="rId13" Type="http://schemas.openxmlformats.org/officeDocument/2006/relationships/hyperlink" Target="https://obrnadzor.gov.ru/wp-content/uploads/2023/12/poryadok-provedeniya-gia-9.pdf" TargetMode="External"/><Relationship Id="rId3" Type="http://schemas.openxmlformats.org/officeDocument/2006/relationships/settings" Target="settings.xml"/><Relationship Id="rId7" Type="http://schemas.openxmlformats.org/officeDocument/2006/relationships/hyperlink" Target="https://obrnadzor.gov.ru/wp-content/uploads/2023/12/poryadok-provedeniya-gia-9.pdf" TargetMode="External"/><Relationship Id="rId12" Type="http://schemas.openxmlformats.org/officeDocument/2006/relationships/hyperlink" Target="https://obrnadzor.gov.ru/wp-content/uploads/2023/12/poryadok-provedeniya-gia-9.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brnadzor.gov.ru/wp-content/uploads/2023/12/poryadok-provedeniya-gia-9.pdf" TargetMode="External"/><Relationship Id="rId11" Type="http://schemas.openxmlformats.org/officeDocument/2006/relationships/hyperlink" Target="https://obrnadzor.gov.ru/wp-content/uploads/2023/12/poryadok-provedeniya-gia-9.pdf" TargetMode="External"/><Relationship Id="rId5" Type="http://schemas.openxmlformats.org/officeDocument/2006/relationships/hyperlink" Target="https://obrnadzor.gov.ru/wp-content/uploads/2023/12/poryadok-provedeniya-gia-9.pdf" TargetMode="External"/><Relationship Id="rId15" Type="http://schemas.openxmlformats.org/officeDocument/2006/relationships/fontTable" Target="fontTable.xml"/><Relationship Id="rId10" Type="http://schemas.openxmlformats.org/officeDocument/2006/relationships/hyperlink" Target="https://obrnadzor.gov.ru/wp-content/uploads/2023/12/poryadok-provedeniya-gia-9.pdf" TargetMode="External"/><Relationship Id="rId4" Type="http://schemas.openxmlformats.org/officeDocument/2006/relationships/webSettings" Target="webSettings.xml"/><Relationship Id="rId9" Type="http://schemas.openxmlformats.org/officeDocument/2006/relationships/hyperlink" Target="https://obrnadzor.gov.ru/wp-content/uploads/2023/12/poryadok-provedeniya-gia-9.pdf" TargetMode="External"/><Relationship Id="rId14" Type="http://schemas.openxmlformats.org/officeDocument/2006/relationships/hyperlink" Target="https://obrnadzor.gov.ru/wp-content/uploads/2023/12/poryadok-provedeniya-gia-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4562</Words>
  <Characters>26008</Characters>
  <Application>Microsoft Office Word</Application>
  <DocSecurity>0</DocSecurity>
  <Lines>216</Lines>
  <Paragraphs>61</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Итоговое собеседование по русскому языку</vt:lpstr>
      <vt:lpstr>    Расписание проведения итогового собеседования по русскому языку в 2024/25 учебно</vt:lpstr>
      <vt:lpstr>    Продолжительность итогового собеседования</vt:lpstr>
      <vt:lpstr>    Контрольные измерительные материалы итогового собеседования</vt:lpstr>
      <vt:lpstr>    Порядок подачи заявления на участие в итоговом собеседовании</vt:lpstr>
      <vt:lpstr>    Порядок проведения и порядок проверки итогового собеседования</vt:lpstr>
      <vt:lpstr>Участники ГИА-9 с ОВЗ, дети-инвалиды и инвалиды</vt:lpstr>
      <vt:lpstr>    УЧАСТИЕ В ИТОГОВОМ СОБЕСЕДОВАНИИ ПО РУССКОМУ ЯЗЫКУ</vt:lpstr>
      <vt:lpstr>Как участвовать в ГИА-9</vt:lpstr>
      <vt:lpstr>    ГИА-9 в форме ГВЭ</vt:lpstr>
      <vt:lpstr>Результаты</vt:lpstr>
      <vt:lpstr>    Сроки обработки экзаменационных работ и выдачи результатов ГИА-9</vt:lpstr>
      <vt:lpstr>    Прием и рассмотрение апелляций</vt:lpstr>
    </vt:vector>
  </TitlesOfParts>
  <Company/>
  <LinksUpToDate>false</LinksUpToDate>
  <CharactersWithSpaces>30509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Владимировна</dc:creator>
  <cp:keywords/>
  <dc:description/>
  <cp:lastModifiedBy>Наталия Владимировна</cp:lastModifiedBy>
  <cp:revision>3</cp:revision>
  <dcterms:created xsi:type="dcterms:W3CDTF">2025-02-03T12:04:00Z</dcterms:created>
  <dcterms:modified xsi:type="dcterms:W3CDTF">2025-02-03T12:41:00Z</dcterms:modified>
</cp:coreProperties>
</file>